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7ADE8" w14:textId="6C9A01D6" w:rsidR="00000323" w:rsidRPr="00000323" w:rsidRDefault="00000323" w:rsidP="007208AE">
      <w:pPr>
        <w:spacing w:after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0323">
        <w:rPr>
          <w:rFonts w:ascii="Times New Roman" w:hAnsi="Times New Roman" w:cs="Times New Roman"/>
          <w:b/>
          <w:i/>
          <w:sz w:val="24"/>
          <w:szCs w:val="24"/>
        </w:rPr>
        <w:t>PL/20</w:t>
      </w:r>
      <w:r w:rsidR="00132743">
        <w:rPr>
          <w:rFonts w:ascii="Times New Roman" w:hAnsi="Times New Roman" w:cs="Times New Roman"/>
          <w:b/>
          <w:i/>
          <w:sz w:val="24"/>
          <w:szCs w:val="24"/>
        </w:rPr>
        <w:t>19</w:t>
      </w:r>
      <w:r w:rsidRPr="00000323">
        <w:rPr>
          <w:rFonts w:ascii="Times New Roman" w:hAnsi="Times New Roman" w:cs="Times New Roman"/>
          <w:b/>
          <w:i/>
          <w:sz w:val="24"/>
          <w:szCs w:val="24"/>
        </w:rPr>
        <w:t>/PR/0</w:t>
      </w:r>
      <w:r w:rsidR="00132743">
        <w:rPr>
          <w:rFonts w:ascii="Times New Roman" w:hAnsi="Times New Roman" w:cs="Times New Roman"/>
          <w:b/>
          <w:i/>
          <w:sz w:val="24"/>
          <w:szCs w:val="24"/>
        </w:rPr>
        <w:t>071</w:t>
      </w:r>
    </w:p>
    <w:p w14:paraId="62871614" w14:textId="6D4BC2E1" w:rsidR="000A701B" w:rsidRPr="000A701B" w:rsidRDefault="00132743" w:rsidP="007208AE">
      <w:pPr>
        <w:spacing w:after="12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Umożliwienie integracji krajowej infrastruktury granicznej z interfejsem krajowym EES</w:t>
      </w:r>
    </w:p>
    <w:p w14:paraId="35E7D18D" w14:textId="77777777" w:rsidR="00667B8F" w:rsidRDefault="00667B8F" w:rsidP="00667B8F">
      <w:pPr>
        <w:spacing w:after="240" w:line="240" w:lineRule="auto"/>
        <w:jc w:val="both"/>
        <w:rPr>
          <w:rFonts w:ascii="Times New Roman" w:hAnsi="Times New Roman" w:cs="Times New Roman"/>
        </w:rPr>
      </w:pPr>
    </w:p>
    <w:p w14:paraId="164CDC9C" w14:textId="0EAFE865" w:rsidR="00667B8F" w:rsidRPr="00667B8F" w:rsidRDefault="00C64B1D" w:rsidP="00667B8F">
      <w:pPr>
        <w:spacing w:after="240" w:line="240" w:lineRule="auto"/>
        <w:jc w:val="both"/>
        <w:rPr>
          <w:rFonts w:ascii="Times New Roman" w:hAnsi="Times New Roman" w:cs="Times New Roman"/>
          <w:i/>
          <w:lang w:eastAsia="pl-PL"/>
        </w:rPr>
      </w:pPr>
      <w:r w:rsidRPr="00667B8F">
        <w:rPr>
          <w:rFonts w:ascii="Times New Roman" w:hAnsi="Times New Roman" w:cs="Times New Roman"/>
        </w:rPr>
        <w:t>P</w:t>
      </w:r>
      <w:r w:rsidR="00000323" w:rsidRPr="00667B8F">
        <w:rPr>
          <w:rFonts w:ascii="Times New Roman" w:hAnsi="Times New Roman" w:cs="Times New Roman"/>
        </w:rPr>
        <w:t>rojekt został zrealizowany</w:t>
      </w:r>
      <w:r w:rsidR="00A95FB6" w:rsidRPr="00667B8F">
        <w:rPr>
          <w:rFonts w:ascii="Times New Roman" w:hAnsi="Times New Roman" w:cs="Times New Roman"/>
        </w:rPr>
        <w:t xml:space="preserve"> </w:t>
      </w:r>
      <w:r w:rsidR="00000323" w:rsidRPr="00667B8F">
        <w:rPr>
          <w:rFonts w:ascii="Times New Roman" w:hAnsi="Times New Roman" w:cs="Times New Roman"/>
        </w:rPr>
        <w:t>z wykorzystaniem środków z Funduszu Bezpieczeństwa Wewnętrznego</w:t>
      </w:r>
      <w:r w:rsidR="00667B8F" w:rsidRPr="00667B8F">
        <w:rPr>
          <w:rFonts w:ascii="Times New Roman" w:hAnsi="Times New Roman" w:cs="Times New Roman"/>
        </w:rPr>
        <w:t>,</w:t>
      </w:r>
      <w:r w:rsidR="00667B8F">
        <w:rPr>
          <w:rFonts w:ascii="Times New Roman" w:hAnsi="Times New Roman" w:cs="Times New Roman"/>
          <w:i/>
        </w:rPr>
        <w:br/>
      </w:r>
      <w:r w:rsidR="00667B8F" w:rsidRPr="00667B8F">
        <w:rPr>
          <w:rFonts w:ascii="Times New Roman" w:hAnsi="Times New Roman" w:cs="Times New Roman"/>
        </w:rPr>
        <w:t>w ramach c</w:t>
      </w:r>
      <w:r w:rsidR="00667B8F" w:rsidRPr="00667B8F">
        <w:rPr>
          <w:rFonts w:ascii="Times New Roman" w:hAnsi="Times New Roman" w:cs="Times New Roman"/>
          <w:i/>
          <w:lang w:eastAsia="pl-PL"/>
        </w:rPr>
        <w:t>elu szczegółowego 2: Granice/ celu krajowego 6: Potencjał krajowy.</w:t>
      </w:r>
      <w:r w:rsidR="00000323" w:rsidRPr="00667B8F">
        <w:rPr>
          <w:rFonts w:ascii="Times New Roman" w:hAnsi="Times New Roman" w:cs="Times New Roman"/>
          <w:i/>
        </w:rPr>
        <w:t xml:space="preserve"> </w:t>
      </w:r>
      <w:r w:rsidR="00667B8F">
        <w:rPr>
          <w:rFonts w:ascii="Times New Roman" w:hAnsi="Times New Roman" w:cs="Times New Roman"/>
          <w:i/>
        </w:rPr>
        <w:br/>
      </w:r>
      <w:r w:rsidR="00667B8F" w:rsidRPr="00667B8F">
        <w:rPr>
          <w:rFonts w:ascii="Times New Roman" w:hAnsi="Times New Roman" w:cs="Times New Roman"/>
          <w:bCs/>
          <w:color w:val="000000"/>
        </w:rPr>
        <w:t>Wartość projektu wyniosła</w:t>
      </w:r>
      <w:r w:rsidR="00667B8F" w:rsidRPr="00667B8F">
        <w:rPr>
          <w:rFonts w:ascii="Times New Roman" w:hAnsi="Times New Roman" w:cs="Times New Roman"/>
          <w:bCs/>
          <w:color w:val="000000"/>
        </w:rPr>
        <w:t xml:space="preserve"> </w:t>
      </w:r>
      <w:r w:rsidR="00667B8F" w:rsidRPr="00667B8F">
        <w:rPr>
          <w:rFonts w:ascii="Times New Roman" w:hAnsi="Times New Roman" w:cs="Times New Roman"/>
        </w:rPr>
        <w:t xml:space="preserve">27 549 812,37 </w:t>
      </w:r>
      <w:r w:rsidR="00667B8F" w:rsidRPr="00667B8F">
        <w:rPr>
          <w:rFonts w:ascii="Times New Roman" w:hAnsi="Times New Roman" w:cs="Times New Roman"/>
          <w:bCs/>
          <w:color w:val="000000"/>
        </w:rPr>
        <w:t>zł</w:t>
      </w:r>
      <w:r w:rsidR="00667B8F" w:rsidRPr="00667B8F">
        <w:rPr>
          <w:rFonts w:ascii="Times New Roman" w:hAnsi="Times New Roman" w:cs="Times New Roman"/>
          <w:bCs/>
          <w:color w:val="000000"/>
        </w:rPr>
        <w:t xml:space="preserve"> - </w:t>
      </w:r>
      <w:r w:rsidR="00667B8F" w:rsidRPr="00667B8F">
        <w:rPr>
          <w:rFonts w:ascii="Times New Roman" w:hAnsi="Times New Roman" w:cs="Times New Roman"/>
          <w:bCs/>
          <w:color w:val="000000"/>
        </w:rPr>
        <w:t>finansowani</w:t>
      </w:r>
      <w:r w:rsidR="00667B8F" w:rsidRPr="00667B8F">
        <w:rPr>
          <w:rFonts w:ascii="Times New Roman" w:hAnsi="Times New Roman" w:cs="Times New Roman"/>
          <w:bCs/>
          <w:color w:val="000000"/>
        </w:rPr>
        <w:t>e</w:t>
      </w:r>
      <w:r w:rsidR="00667B8F" w:rsidRPr="00667B8F">
        <w:rPr>
          <w:rFonts w:ascii="Times New Roman" w:hAnsi="Times New Roman" w:cs="Times New Roman"/>
          <w:bCs/>
          <w:color w:val="000000"/>
        </w:rPr>
        <w:t xml:space="preserve"> z UE </w:t>
      </w:r>
      <w:r w:rsidR="00667B8F" w:rsidRPr="00667B8F">
        <w:rPr>
          <w:rFonts w:ascii="Times New Roman" w:hAnsi="Times New Roman" w:cs="Times New Roman"/>
          <w:bCs/>
          <w:color w:val="000000"/>
        </w:rPr>
        <w:t>(</w:t>
      </w:r>
      <w:r w:rsidR="00667B8F" w:rsidRPr="00667B8F">
        <w:rPr>
          <w:rFonts w:ascii="Times New Roman" w:hAnsi="Times New Roman" w:cs="Times New Roman"/>
          <w:bCs/>
          <w:color w:val="000000"/>
        </w:rPr>
        <w:t xml:space="preserve">tj. </w:t>
      </w:r>
      <w:r w:rsidR="00667B8F" w:rsidRPr="00667B8F">
        <w:rPr>
          <w:rFonts w:ascii="Times New Roman" w:hAnsi="Times New Roman" w:cs="Times New Roman"/>
          <w:bCs/>
          <w:color w:val="000000"/>
        </w:rPr>
        <w:t>100</w:t>
      </w:r>
      <w:r w:rsidR="00667B8F" w:rsidRPr="00667B8F">
        <w:rPr>
          <w:rFonts w:ascii="Times New Roman" w:hAnsi="Times New Roman" w:cs="Times New Roman"/>
          <w:bCs/>
          <w:color w:val="000000"/>
        </w:rPr>
        <w:t>% wartości projektu)</w:t>
      </w:r>
      <w:r w:rsidR="00667B8F">
        <w:rPr>
          <w:bCs/>
          <w:color w:val="000000"/>
        </w:rPr>
        <w:t>.</w:t>
      </w:r>
    </w:p>
    <w:p w14:paraId="39D7ADEE" w14:textId="42BAF7C9" w:rsidR="00232C09" w:rsidRDefault="007A474A" w:rsidP="004B4651">
      <w:pPr>
        <w:pStyle w:val="NormalnyWeb"/>
        <w:jc w:val="both"/>
        <w:rPr>
          <w:sz w:val="22"/>
          <w:szCs w:val="22"/>
        </w:rPr>
      </w:pPr>
      <w:r w:rsidRPr="00667B8F">
        <w:rPr>
          <w:sz w:val="22"/>
          <w:szCs w:val="22"/>
        </w:rPr>
        <w:t xml:space="preserve">Projekt obejmował </w:t>
      </w:r>
      <w:r w:rsidR="003923D1" w:rsidRPr="00E8260C">
        <w:rPr>
          <w:sz w:val="22"/>
          <w:szCs w:val="22"/>
        </w:rPr>
        <w:t xml:space="preserve">zapewnienie </w:t>
      </w:r>
      <w:r w:rsidR="00E8260C" w:rsidRPr="00E8260C">
        <w:rPr>
          <w:rFonts w:eastAsia="Arial"/>
          <w:sz w:val="22"/>
          <w:szCs w:val="22"/>
        </w:rPr>
        <w:t>dedykowanego połączenia pomiędzy krajową infrastrukturą graniczną</w:t>
      </w:r>
      <w:r w:rsidR="00E8260C">
        <w:rPr>
          <w:rFonts w:eastAsia="Arial"/>
          <w:sz w:val="22"/>
          <w:szCs w:val="22"/>
        </w:rPr>
        <w:t>,</w:t>
      </w:r>
      <w:r w:rsidR="00E8260C" w:rsidRPr="00E8260C">
        <w:rPr>
          <w:rFonts w:eastAsia="Arial"/>
          <w:sz w:val="22"/>
          <w:szCs w:val="22"/>
        </w:rPr>
        <w:t xml:space="preserve"> a planowaną lokalizacją jednolitego interfejsu krajowego systemu EES poprzez zapewnienie niezbędnego sprzętu i oprogramowania służącemu osiągnięciu niezbędnego poziomu bezpieczeństwa, wydajności oraz dostępności rozwiązania</w:t>
      </w:r>
      <w:r w:rsidR="008F5CB6">
        <w:rPr>
          <w:sz w:val="22"/>
          <w:szCs w:val="22"/>
        </w:rPr>
        <w:t>.</w:t>
      </w:r>
    </w:p>
    <w:p w14:paraId="39D7ADEF" w14:textId="77777777" w:rsidR="00000323" w:rsidRPr="00F61E8D" w:rsidRDefault="00000323" w:rsidP="007208A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F61E8D">
        <w:rPr>
          <w:sz w:val="22"/>
          <w:szCs w:val="22"/>
        </w:rPr>
        <w:t xml:space="preserve">W ramach projektu zrealizowano nw. działania: </w:t>
      </w:r>
    </w:p>
    <w:p w14:paraId="39D7ADF0" w14:textId="73D2DE78" w:rsidR="00000323" w:rsidRPr="00F61E8D" w:rsidRDefault="00390BE4" w:rsidP="007208AE">
      <w:pPr>
        <w:pStyle w:val="Akapitzlist"/>
        <w:numPr>
          <w:ilvl w:val="0"/>
          <w:numId w:val="1"/>
        </w:numPr>
        <w:tabs>
          <w:tab w:val="left" w:pos="-720"/>
        </w:tabs>
        <w:suppressAutoHyphens/>
        <w:ind w:left="567" w:hanging="567"/>
        <w:contextualSpacing w:val="0"/>
        <w:jc w:val="both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>Z</w:t>
      </w:r>
      <w:r w:rsidRPr="00E8260C">
        <w:rPr>
          <w:rFonts w:eastAsia="Arial"/>
          <w:sz w:val="22"/>
          <w:szCs w:val="22"/>
        </w:rPr>
        <w:t>akup infrastruktury sieciowej na potrzeby integracji krajowej infrastruktury granicznej</w:t>
      </w:r>
      <w:r>
        <w:rPr>
          <w:rFonts w:eastAsia="Arial"/>
          <w:sz w:val="22"/>
          <w:szCs w:val="22"/>
        </w:rPr>
        <w:br/>
      </w:r>
      <w:r w:rsidRPr="00E8260C">
        <w:rPr>
          <w:rFonts w:eastAsia="Arial"/>
          <w:sz w:val="22"/>
          <w:szCs w:val="22"/>
        </w:rPr>
        <w:t>z interfejsem krajowym EES</w:t>
      </w:r>
      <w:r w:rsidR="004B4651">
        <w:rPr>
          <w:rFonts w:eastAsia="Arial"/>
          <w:sz w:val="22"/>
          <w:szCs w:val="22"/>
        </w:rPr>
        <w:t>.</w:t>
      </w:r>
    </w:p>
    <w:p w14:paraId="39D7ADF2" w14:textId="0C2C8555" w:rsidR="00232C09" w:rsidRPr="004B4651" w:rsidRDefault="00390BE4" w:rsidP="007208AE">
      <w:pPr>
        <w:pStyle w:val="Akapitzlist"/>
        <w:numPr>
          <w:ilvl w:val="0"/>
          <w:numId w:val="1"/>
        </w:numPr>
        <w:ind w:left="567" w:hanging="567"/>
        <w:contextualSpacing w:val="0"/>
        <w:jc w:val="both"/>
      </w:pPr>
      <w:r>
        <w:rPr>
          <w:rFonts w:eastAsia="Arial"/>
          <w:sz w:val="22"/>
          <w:szCs w:val="22"/>
        </w:rPr>
        <w:t>Z</w:t>
      </w:r>
      <w:r w:rsidRPr="00390BE4">
        <w:rPr>
          <w:rFonts w:eastAsia="Arial"/>
          <w:sz w:val="22"/>
          <w:szCs w:val="22"/>
        </w:rPr>
        <w:t>akup infrastruktury macierzowo – serwerowej na potrzeby integracji krajowej infrastruktury granicznej z interfejsem krajowym EES</w:t>
      </w:r>
      <w:r w:rsidR="004B4651">
        <w:rPr>
          <w:rFonts w:eastAsia="Arial"/>
          <w:sz w:val="22"/>
          <w:szCs w:val="22"/>
        </w:rPr>
        <w:t>.</w:t>
      </w:r>
    </w:p>
    <w:p w14:paraId="7FFE9BA6" w14:textId="77777777" w:rsidR="004B4651" w:rsidRPr="00F61E8D" w:rsidRDefault="004B4651" w:rsidP="004B4651">
      <w:pPr>
        <w:pStyle w:val="Akapitzlist"/>
        <w:ind w:left="567"/>
        <w:contextualSpacing w:val="0"/>
        <w:jc w:val="both"/>
      </w:pPr>
    </w:p>
    <w:p w14:paraId="751564AC" w14:textId="358912C4" w:rsidR="00F61E8D" w:rsidRPr="00C82226" w:rsidRDefault="003B4AE3" w:rsidP="003B4AE3">
      <w:pPr>
        <w:jc w:val="both"/>
        <w:rPr>
          <w:rFonts w:ascii="Times New Roman" w:hAnsi="Times New Roman" w:cs="Times New Roman"/>
        </w:rPr>
      </w:pPr>
      <w:r w:rsidRPr="00C82226">
        <w:rPr>
          <w:rFonts w:ascii="Times New Roman" w:hAnsi="Times New Roman" w:cs="Times New Roman"/>
        </w:rPr>
        <w:t xml:space="preserve">Zakupiony sprzęt w ramach </w:t>
      </w:r>
      <w:r w:rsidR="00132743">
        <w:rPr>
          <w:rFonts w:ascii="Times New Roman" w:hAnsi="Times New Roman" w:cs="Times New Roman"/>
        </w:rPr>
        <w:t xml:space="preserve">powyższych </w:t>
      </w:r>
      <w:r w:rsidR="00132743" w:rsidRPr="00132743">
        <w:rPr>
          <w:rFonts w:ascii="Times New Roman" w:hAnsi="Times New Roman" w:cs="Times New Roman"/>
        </w:rPr>
        <w:t xml:space="preserve">działań </w:t>
      </w:r>
      <w:r w:rsidR="005B0A47" w:rsidRPr="00132743">
        <w:rPr>
          <w:rFonts w:ascii="Times New Roman" w:hAnsi="Times New Roman" w:cs="Times New Roman"/>
        </w:rPr>
        <w:t>przeznaczony jest</w:t>
      </w:r>
      <w:r w:rsidRPr="00132743">
        <w:rPr>
          <w:rFonts w:ascii="Times New Roman" w:hAnsi="Times New Roman" w:cs="Times New Roman"/>
        </w:rPr>
        <w:t xml:space="preserve"> d</w:t>
      </w:r>
      <w:r w:rsidR="00132743" w:rsidRPr="00132743">
        <w:rPr>
          <w:rFonts w:ascii="Times New Roman" w:hAnsi="Times New Roman" w:cs="Times New Roman"/>
        </w:rPr>
        <w:t>la Centralnego Węzła Teleinformatycznego Straży Granicznej (CWT SG), ul. Komitetu Obrony Robotników 23 w Warszawie, Synchronicznego Zapasowego Węzła Systemu Wysokiej Dostępności Straży Granicznej (SWD SG)</w:t>
      </w:r>
      <w:r w:rsidR="00132743">
        <w:rPr>
          <w:rFonts w:ascii="Times New Roman" w:hAnsi="Times New Roman" w:cs="Times New Roman"/>
        </w:rPr>
        <w:br/>
      </w:r>
      <w:r w:rsidR="00132743" w:rsidRPr="00132743">
        <w:rPr>
          <w:rFonts w:ascii="Times New Roman" w:hAnsi="Times New Roman" w:cs="Times New Roman"/>
        </w:rPr>
        <w:t>w Komendzie Głównej Straży Granicznej przy Al. Niepodległości 100 w Warszawie</w:t>
      </w:r>
      <w:r w:rsidR="00DD5146">
        <w:rPr>
          <w:rFonts w:ascii="Times New Roman" w:hAnsi="Times New Roman" w:cs="Times New Roman"/>
        </w:rPr>
        <w:t>,</w:t>
      </w:r>
      <w:r w:rsidR="00132743" w:rsidRPr="00132743">
        <w:rPr>
          <w:rFonts w:ascii="Times New Roman" w:hAnsi="Times New Roman" w:cs="Times New Roman"/>
        </w:rPr>
        <w:t xml:space="preserve"> a także Zapasowego Węzła Teleinformatycznego Straży Granicznej, ul. 1 Pułku Strzelców Podhalańskich 5</w:t>
      </w:r>
      <w:r w:rsidR="00132743">
        <w:rPr>
          <w:rFonts w:ascii="Times New Roman" w:hAnsi="Times New Roman" w:cs="Times New Roman"/>
        </w:rPr>
        <w:br/>
      </w:r>
      <w:r w:rsidR="00132743" w:rsidRPr="00132743">
        <w:rPr>
          <w:rFonts w:ascii="Times New Roman" w:hAnsi="Times New Roman" w:cs="Times New Roman"/>
        </w:rPr>
        <w:t>w Nowym Sączu.</w:t>
      </w:r>
    </w:p>
    <w:p w14:paraId="6AE72CED" w14:textId="77777777" w:rsidR="00747433" w:rsidRDefault="007208AE" w:rsidP="00747433">
      <w:pPr>
        <w:spacing w:line="240" w:lineRule="auto"/>
        <w:jc w:val="both"/>
        <w:rPr>
          <w:rFonts w:ascii="Times New Roman" w:hAnsi="Times New Roman" w:cs="Times New Roman"/>
        </w:rPr>
      </w:pPr>
      <w:r w:rsidRPr="00157CE1">
        <w:rPr>
          <w:rFonts w:ascii="Times New Roman" w:hAnsi="Times New Roman"/>
          <w:sz w:val="24"/>
          <w:szCs w:val="24"/>
        </w:rPr>
        <w:t xml:space="preserve">Projekt został </w:t>
      </w:r>
      <w:r w:rsidRPr="00132743">
        <w:rPr>
          <w:rFonts w:ascii="Times New Roman" w:hAnsi="Times New Roman"/>
          <w:sz w:val="24"/>
          <w:szCs w:val="24"/>
        </w:rPr>
        <w:t>zrealizowany w</w:t>
      </w:r>
      <w:r w:rsidRPr="00132743">
        <w:rPr>
          <w:rFonts w:ascii="Times New Roman" w:hAnsi="Times New Roman" w:cs="Times New Roman"/>
        </w:rPr>
        <w:t xml:space="preserve"> </w:t>
      </w:r>
      <w:r w:rsidR="003B4AE3" w:rsidRPr="00132743">
        <w:rPr>
          <w:rFonts w:ascii="Times New Roman" w:hAnsi="Times New Roman" w:cs="Times New Roman"/>
        </w:rPr>
        <w:t>I</w:t>
      </w:r>
      <w:r w:rsidR="00132743" w:rsidRPr="00132743">
        <w:rPr>
          <w:rFonts w:ascii="Times New Roman" w:hAnsi="Times New Roman" w:cs="Times New Roman"/>
        </w:rPr>
        <w:t>V</w:t>
      </w:r>
      <w:r w:rsidRPr="00132743">
        <w:rPr>
          <w:rFonts w:ascii="Times New Roman" w:hAnsi="Times New Roman" w:cs="Times New Roman"/>
        </w:rPr>
        <w:t xml:space="preserve"> kw. 202</w:t>
      </w:r>
      <w:r w:rsidR="003B4AE3" w:rsidRPr="00132743">
        <w:rPr>
          <w:rFonts w:ascii="Times New Roman" w:hAnsi="Times New Roman" w:cs="Times New Roman"/>
        </w:rPr>
        <w:t>2</w:t>
      </w:r>
      <w:r w:rsidRPr="00132743">
        <w:rPr>
          <w:rFonts w:ascii="Times New Roman" w:hAnsi="Times New Roman" w:cs="Times New Roman"/>
        </w:rPr>
        <w:t xml:space="preserve"> r.</w:t>
      </w:r>
    </w:p>
    <w:p w14:paraId="39D7ADFF" w14:textId="5808F68C" w:rsidR="007208AE" w:rsidRPr="008F5CB6" w:rsidRDefault="00747433" w:rsidP="0074743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5857A2" wp14:editId="7C58DBE9">
            <wp:extent cx="5600700" cy="40665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87" cy="40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AE00" w14:textId="5B6EA314" w:rsidR="006E1294" w:rsidRDefault="006E1294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D7AE01" w14:textId="7D0742DA" w:rsidR="009811D5" w:rsidRDefault="00747433" w:rsidP="009D2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58AC0" wp14:editId="0559EC3D">
            <wp:extent cx="5257800" cy="4000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AE02" w14:textId="268DF7D7" w:rsidR="006E1294" w:rsidRDefault="00747433" w:rsidP="009D25D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9AB27" wp14:editId="03D7CBEA">
            <wp:extent cx="5514975" cy="3845477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09" cy="38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289F" w14:textId="764FBEA1" w:rsidR="00167EA6" w:rsidRPr="00167EA6" w:rsidRDefault="00747433" w:rsidP="00167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79F256" wp14:editId="16A50FAB">
            <wp:extent cx="5762625" cy="36766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48A3E" wp14:editId="243091A2">
            <wp:extent cx="5762625" cy="43243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7972" w14:textId="5EB933DD" w:rsidR="00167EA6" w:rsidRDefault="00167EA6" w:rsidP="00167EA6">
      <w:pPr>
        <w:rPr>
          <w:rFonts w:ascii="Times New Roman" w:hAnsi="Times New Roman" w:cs="Times New Roman"/>
          <w:noProof/>
          <w:sz w:val="24"/>
          <w:szCs w:val="24"/>
        </w:rPr>
      </w:pPr>
    </w:p>
    <w:p w14:paraId="48C1F038" w14:textId="1639CD34" w:rsidR="00167EA6" w:rsidRDefault="00747433" w:rsidP="00167EA6">
      <w:pPr>
        <w:tabs>
          <w:tab w:val="left" w:pos="5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1655D2" wp14:editId="0968D82C">
            <wp:extent cx="5753100" cy="26098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50E8D8" wp14:editId="03845F27">
            <wp:extent cx="5381625" cy="3799205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45" cy="37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9C7463" wp14:editId="64762512">
            <wp:extent cx="5238750" cy="395096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12" cy="39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0DD14" wp14:editId="1A939293">
            <wp:extent cx="5762625" cy="432435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ADDD" w14:textId="3EF4702A" w:rsidR="00041A8E" w:rsidRDefault="00041A8E" w:rsidP="005C50F5">
      <w:pPr>
        <w:rPr>
          <w:rFonts w:ascii="Times New Roman" w:hAnsi="Times New Roman" w:cs="Times New Roman"/>
          <w:sz w:val="24"/>
          <w:szCs w:val="24"/>
        </w:rPr>
      </w:pPr>
    </w:p>
    <w:p w14:paraId="427FD339" w14:textId="77777777" w:rsidR="00041A8E" w:rsidRDefault="00041A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1E92D9" w14:textId="15A403B6" w:rsidR="00167EA6" w:rsidRDefault="00041A8E" w:rsidP="005C5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1D23A6" wp14:editId="32ABB3E8">
            <wp:extent cx="5753100" cy="383857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F2392" wp14:editId="7B039F38">
            <wp:extent cx="5753100" cy="38385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147D" w14:textId="24D7991D" w:rsidR="004024E7" w:rsidRPr="004024E7" w:rsidRDefault="004024E7" w:rsidP="004024E7">
      <w:pPr>
        <w:rPr>
          <w:rFonts w:ascii="Times New Roman" w:hAnsi="Times New Roman" w:cs="Times New Roman"/>
          <w:sz w:val="24"/>
          <w:szCs w:val="24"/>
        </w:rPr>
      </w:pPr>
    </w:p>
    <w:p w14:paraId="7E19C1FA" w14:textId="3D3388DC" w:rsidR="004024E7" w:rsidRPr="004024E7" w:rsidRDefault="004024E7" w:rsidP="004024E7">
      <w:pPr>
        <w:rPr>
          <w:rFonts w:ascii="Times New Roman" w:hAnsi="Times New Roman" w:cs="Times New Roman"/>
          <w:sz w:val="24"/>
          <w:szCs w:val="24"/>
        </w:rPr>
      </w:pPr>
    </w:p>
    <w:p w14:paraId="7D162F44" w14:textId="16BF97C4" w:rsidR="004024E7" w:rsidRDefault="004024E7" w:rsidP="004024E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2DF805" w14:textId="77777777" w:rsidR="004024E7" w:rsidRDefault="00402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5E609F" w14:textId="77777777" w:rsidR="004024E7" w:rsidRDefault="004024E7" w:rsidP="00402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93D46" wp14:editId="0900F806">
            <wp:extent cx="5753100" cy="76771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955569" wp14:editId="2D637E03">
            <wp:extent cx="5346068" cy="4324350"/>
            <wp:effectExtent l="0" t="3492" r="3492" b="3493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6077" cy="43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9BC664" wp14:editId="6EA5BBB6">
            <wp:extent cx="5753100" cy="43148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A769" w14:textId="02CD151F" w:rsidR="004024E7" w:rsidRDefault="00402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FFE3D" wp14:editId="27BDB393">
            <wp:extent cx="5760720" cy="4322445"/>
            <wp:effectExtent l="0" t="0" r="0" b="190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E7F571" w14:textId="39F5508E" w:rsidR="004024E7" w:rsidRPr="004024E7" w:rsidRDefault="004024E7" w:rsidP="00402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CB97A6" wp14:editId="4B5C960D">
            <wp:extent cx="5762625" cy="4324350"/>
            <wp:effectExtent l="0" t="4762" r="4762" b="4763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4E7" w:rsidRPr="00402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ACE9D" w14:textId="77777777" w:rsidR="00725A8E" w:rsidRDefault="00725A8E" w:rsidP="004024E7">
      <w:pPr>
        <w:spacing w:after="0" w:line="240" w:lineRule="auto"/>
      </w:pPr>
      <w:r>
        <w:separator/>
      </w:r>
    </w:p>
  </w:endnote>
  <w:endnote w:type="continuationSeparator" w:id="0">
    <w:p w14:paraId="775C0858" w14:textId="77777777" w:rsidR="00725A8E" w:rsidRDefault="00725A8E" w:rsidP="00402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3F56A" w14:textId="77777777" w:rsidR="00725A8E" w:rsidRDefault="00725A8E" w:rsidP="004024E7">
      <w:pPr>
        <w:spacing w:after="0" w:line="240" w:lineRule="auto"/>
      </w:pPr>
      <w:r>
        <w:separator/>
      </w:r>
    </w:p>
  </w:footnote>
  <w:footnote w:type="continuationSeparator" w:id="0">
    <w:p w14:paraId="79FE8022" w14:textId="77777777" w:rsidR="00725A8E" w:rsidRDefault="00725A8E" w:rsidP="00402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509FB"/>
    <w:multiLevelType w:val="hybridMultilevel"/>
    <w:tmpl w:val="90ACB376"/>
    <w:lvl w:ilvl="0" w:tplc="624201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C1"/>
    <w:rsid w:val="00000323"/>
    <w:rsid w:val="00030F89"/>
    <w:rsid w:val="00041A8E"/>
    <w:rsid w:val="000814A8"/>
    <w:rsid w:val="000A701B"/>
    <w:rsid w:val="00132743"/>
    <w:rsid w:val="00167EA6"/>
    <w:rsid w:val="00232C09"/>
    <w:rsid w:val="00234D7B"/>
    <w:rsid w:val="00324835"/>
    <w:rsid w:val="00390BE4"/>
    <w:rsid w:val="003923D1"/>
    <w:rsid w:val="003A6C70"/>
    <w:rsid w:val="003B38C1"/>
    <w:rsid w:val="003B4AE3"/>
    <w:rsid w:val="003E0C4A"/>
    <w:rsid w:val="004024E7"/>
    <w:rsid w:val="00466063"/>
    <w:rsid w:val="004B4651"/>
    <w:rsid w:val="004F3F3D"/>
    <w:rsid w:val="005A37FB"/>
    <w:rsid w:val="005B0A47"/>
    <w:rsid w:val="005C50F5"/>
    <w:rsid w:val="005C7322"/>
    <w:rsid w:val="0062761A"/>
    <w:rsid w:val="00667B8F"/>
    <w:rsid w:val="006E1294"/>
    <w:rsid w:val="007208AE"/>
    <w:rsid w:val="00725A8E"/>
    <w:rsid w:val="00747433"/>
    <w:rsid w:val="007731D3"/>
    <w:rsid w:val="007A474A"/>
    <w:rsid w:val="007C08BA"/>
    <w:rsid w:val="007D23E7"/>
    <w:rsid w:val="00835065"/>
    <w:rsid w:val="00885A60"/>
    <w:rsid w:val="008F059A"/>
    <w:rsid w:val="008F5CB6"/>
    <w:rsid w:val="009811D5"/>
    <w:rsid w:val="009D25DC"/>
    <w:rsid w:val="00A12EF2"/>
    <w:rsid w:val="00A179DA"/>
    <w:rsid w:val="00A5661E"/>
    <w:rsid w:val="00A6769E"/>
    <w:rsid w:val="00A95FB6"/>
    <w:rsid w:val="00B50C59"/>
    <w:rsid w:val="00C64B1D"/>
    <w:rsid w:val="00C82226"/>
    <w:rsid w:val="00DD5146"/>
    <w:rsid w:val="00E8260C"/>
    <w:rsid w:val="00ED1E70"/>
    <w:rsid w:val="00F57B75"/>
    <w:rsid w:val="00F61E8D"/>
    <w:rsid w:val="00F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7ADE8"/>
  <w15:chartTrackingRefBased/>
  <w15:docId w15:val="{10F8B490-AB84-473F-8B40-A55BD515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D25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9D25D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000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2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2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2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2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274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2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24E7"/>
  </w:style>
  <w:style w:type="paragraph" w:styleId="Stopka">
    <w:name w:val="footer"/>
    <w:basedOn w:val="Normalny"/>
    <w:link w:val="StopkaZnak"/>
    <w:uiPriority w:val="99"/>
    <w:unhideWhenUsed/>
    <w:rsid w:val="00402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2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777A9D16358140A9182B2691A98DE3" ma:contentTypeVersion="2" ma:contentTypeDescription="Utwórz nowy dokument." ma:contentTypeScope="" ma:versionID="21b2e027351702e1701de68afff3cbbc">
  <xsd:schema xmlns:xsd="http://www.w3.org/2001/XMLSchema" xmlns:xs="http://www.w3.org/2001/XMLSchema" xmlns:p="http://schemas.microsoft.com/office/2006/metadata/properties" xmlns:ns2="1201d6e8-332b-4ad2-8ec2-0dc773d4009e" targetNamespace="http://schemas.microsoft.com/office/2006/metadata/properties" ma:root="true" ma:fieldsID="d2283d5a452429e364c16ae08ff5bd68" ns2:_="">
    <xsd:import namespace="1201d6e8-332b-4ad2-8ec2-0dc773d400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1d6e8-332b-4ad2-8ec2-0dc773d400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5FCF83-CC34-4D97-AECE-694F4C21F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1d6e8-332b-4ad2-8ec2-0dc773d40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9676D1-9C01-434F-AE36-8E039A92D5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36FD17-3541-4D8F-8C96-34EF305D05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Nadolska Karolina</dc:creator>
  <cp:keywords/>
  <dc:description/>
  <cp:lastModifiedBy>Andrzejczuk Agnieszka</cp:lastModifiedBy>
  <cp:revision>3</cp:revision>
  <dcterms:created xsi:type="dcterms:W3CDTF">2025-05-06T09:37:00Z</dcterms:created>
  <dcterms:modified xsi:type="dcterms:W3CDTF">2025-05-08T07:03:00Z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0x01010055777A9D16358140A9182B2691A98DE3</vt:lpwstr>
  </property>
</Properties>
</file>