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589A6" w14:textId="77777777" w:rsidR="00875C03" w:rsidRPr="00875C03" w:rsidRDefault="00875C03" w:rsidP="00875C03">
      <w:pPr>
        <w:pStyle w:val="Default"/>
        <w:jc w:val="both"/>
      </w:pPr>
    </w:p>
    <w:p w14:paraId="589E6EBC" w14:textId="67E50B8A" w:rsidR="00875C03" w:rsidRDefault="00021610" w:rsidP="00875C0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OGŁOSZENIE NR </w:t>
      </w:r>
      <w:r w:rsidR="00450AA8">
        <w:rPr>
          <w:b/>
          <w:bCs/>
        </w:rPr>
        <w:t>2</w:t>
      </w:r>
      <w:r w:rsidR="00B121E6">
        <w:rPr>
          <w:b/>
          <w:bCs/>
        </w:rPr>
        <w:t>/202</w:t>
      </w:r>
      <w:r w:rsidR="00450AA8">
        <w:rPr>
          <w:b/>
          <w:bCs/>
        </w:rPr>
        <w:t>5</w:t>
      </w:r>
    </w:p>
    <w:p w14:paraId="510AFC6F" w14:textId="77777777" w:rsidR="00D21B4C" w:rsidRPr="00875C03" w:rsidRDefault="00D21B4C" w:rsidP="00875C03">
      <w:pPr>
        <w:pStyle w:val="Default"/>
        <w:jc w:val="center"/>
      </w:pPr>
    </w:p>
    <w:p w14:paraId="19D102EB" w14:textId="29543ADB" w:rsidR="00875C03" w:rsidRDefault="00875C03" w:rsidP="000374E1">
      <w:pPr>
        <w:pStyle w:val="Default"/>
        <w:jc w:val="center"/>
        <w:rPr>
          <w:b/>
          <w:bCs/>
        </w:rPr>
      </w:pPr>
      <w:r w:rsidRPr="00875C03">
        <w:rPr>
          <w:b/>
          <w:bCs/>
        </w:rPr>
        <w:t>O NABORZE NA STANOWISKO PRACY NIENALE</w:t>
      </w:r>
      <w:r>
        <w:rPr>
          <w:b/>
          <w:bCs/>
        </w:rPr>
        <w:t xml:space="preserve">ŻĄCE </w:t>
      </w:r>
      <w:r>
        <w:rPr>
          <w:b/>
          <w:bCs/>
        </w:rPr>
        <w:br/>
        <w:t>DO KORPUSU SŁUŻBY CYWILNEJ</w:t>
      </w:r>
    </w:p>
    <w:p w14:paraId="0269C119" w14:textId="77777777" w:rsidR="00875C03" w:rsidRPr="00875C03" w:rsidRDefault="00875C03" w:rsidP="00875C03">
      <w:pPr>
        <w:pStyle w:val="Default"/>
        <w:jc w:val="center"/>
      </w:pPr>
    </w:p>
    <w:p w14:paraId="2E2199C0" w14:textId="0159F9DE" w:rsidR="00875C03" w:rsidRDefault="00875C03" w:rsidP="00875C03">
      <w:pPr>
        <w:pStyle w:val="Default"/>
        <w:jc w:val="both"/>
      </w:pPr>
      <w:r>
        <w:t xml:space="preserve">Data ukazania się ogłoszenia: </w:t>
      </w:r>
      <w:r w:rsidR="00450AA8">
        <w:rPr>
          <w:color w:val="auto"/>
        </w:rPr>
        <w:t>1</w:t>
      </w:r>
      <w:r w:rsidR="006A5E4D">
        <w:rPr>
          <w:color w:val="auto"/>
        </w:rPr>
        <w:t>4</w:t>
      </w:r>
      <w:r w:rsidR="00450AA8">
        <w:rPr>
          <w:color w:val="auto"/>
        </w:rPr>
        <w:t xml:space="preserve"> marca 2025</w:t>
      </w:r>
      <w:r w:rsidRPr="00CA683F">
        <w:rPr>
          <w:color w:val="auto"/>
        </w:rPr>
        <w:t xml:space="preserve"> r. </w:t>
      </w:r>
    </w:p>
    <w:p w14:paraId="5A142109" w14:textId="77777777" w:rsidR="00875C03" w:rsidRPr="00875C03" w:rsidRDefault="00875C03" w:rsidP="00875C03">
      <w:pPr>
        <w:pStyle w:val="Default"/>
        <w:jc w:val="both"/>
      </w:pPr>
    </w:p>
    <w:p w14:paraId="51442F49" w14:textId="77777777" w:rsidR="00875C03" w:rsidRDefault="00875C03" w:rsidP="00875C03">
      <w:pPr>
        <w:pStyle w:val="Default"/>
        <w:jc w:val="both"/>
        <w:rPr>
          <w:b/>
          <w:bCs/>
        </w:rPr>
      </w:pPr>
      <w:r w:rsidRPr="00875C03">
        <w:rPr>
          <w:b/>
          <w:bCs/>
        </w:rPr>
        <w:t xml:space="preserve">Komendant Główny Straży Granicznej poszukuje kandydatów na stanowisko nienależące do korpusu służby cywilnej: </w:t>
      </w:r>
    </w:p>
    <w:p w14:paraId="1EF87489" w14:textId="77777777" w:rsidR="00786836" w:rsidRPr="00875C03" w:rsidRDefault="00786836" w:rsidP="00875C03">
      <w:pPr>
        <w:pStyle w:val="Default"/>
        <w:jc w:val="both"/>
      </w:pPr>
    </w:p>
    <w:p w14:paraId="3FD6D544" w14:textId="059CDC84" w:rsidR="00875C03" w:rsidRDefault="000A267D" w:rsidP="00875C03">
      <w:pPr>
        <w:pStyle w:val="Default"/>
        <w:jc w:val="both"/>
      </w:pPr>
      <w:r>
        <w:t>ekspert Wydziału Organizacji i Naboru Biura Kadr i Szkolenia</w:t>
      </w:r>
      <w:r w:rsidR="00021610">
        <w:t xml:space="preserve"> </w:t>
      </w:r>
      <w:r w:rsidR="00875C03" w:rsidRPr="00875C03">
        <w:t>Komendy Głównej Straży Granicznej</w:t>
      </w:r>
    </w:p>
    <w:p w14:paraId="2FC07210" w14:textId="77777777" w:rsidR="00875C03" w:rsidRPr="00875C03" w:rsidRDefault="00875C03" w:rsidP="00875C03">
      <w:pPr>
        <w:pStyle w:val="Default"/>
        <w:jc w:val="both"/>
      </w:pPr>
    </w:p>
    <w:p w14:paraId="04E499EC" w14:textId="77777777" w:rsid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Rodzaj umowy: </w:t>
      </w:r>
      <w:r w:rsidRPr="00875C03">
        <w:t xml:space="preserve">na </w:t>
      </w:r>
      <w:r w:rsidR="00021610">
        <w:t xml:space="preserve">czas określony </w:t>
      </w:r>
      <w:r w:rsidRPr="00875C03">
        <w:t xml:space="preserve"> </w:t>
      </w:r>
    </w:p>
    <w:p w14:paraId="50F1987F" w14:textId="77777777" w:rsidR="00875C03" w:rsidRPr="00875C03" w:rsidRDefault="00875C03" w:rsidP="00875C03">
      <w:pPr>
        <w:pStyle w:val="Default"/>
        <w:jc w:val="both"/>
      </w:pPr>
    </w:p>
    <w:p w14:paraId="073A3949" w14:textId="5B6D3B2A" w:rsidR="00875C03" w:rsidRDefault="00875C03" w:rsidP="000A267D">
      <w:pPr>
        <w:pStyle w:val="Default"/>
        <w:jc w:val="both"/>
      </w:pPr>
      <w:r w:rsidRPr="00875C03">
        <w:rPr>
          <w:b/>
          <w:bCs/>
        </w:rPr>
        <w:t xml:space="preserve">System i rozkład czasu pracy: </w:t>
      </w:r>
      <w:r w:rsidR="00021610">
        <w:t xml:space="preserve">równoważny, </w:t>
      </w:r>
      <w:r w:rsidR="000A267D">
        <w:t>jednozmianowy</w:t>
      </w:r>
      <w:r w:rsidR="00915EDC">
        <w:t>:</w:t>
      </w:r>
      <w:r w:rsidR="000A267D">
        <w:t xml:space="preserve"> </w:t>
      </w:r>
      <w:r w:rsidR="000A267D" w:rsidRPr="00673F53">
        <w:rPr>
          <w:b/>
        </w:rPr>
        <w:t>8 godzinny</w:t>
      </w:r>
      <w:r w:rsidR="000A267D">
        <w:t xml:space="preserve"> </w:t>
      </w:r>
    </w:p>
    <w:p w14:paraId="0F50B384" w14:textId="77777777" w:rsidR="000A267D" w:rsidRPr="00875C03" w:rsidRDefault="000A267D" w:rsidP="000A267D">
      <w:pPr>
        <w:pStyle w:val="Default"/>
        <w:jc w:val="both"/>
      </w:pPr>
    </w:p>
    <w:p w14:paraId="5FB4558C" w14:textId="77777777" w:rsid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Wymiar czasu pracy: </w:t>
      </w:r>
      <w:r w:rsidRPr="00875C03">
        <w:t>1 etat</w:t>
      </w:r>
    </w:p>
    <w:p w14:paraId="2442C642" w14:textId="77777777" w:rsidR="00875C03" w:rsidRPr="00875C03" w:rsidRDefault="00875C03" w:rsidP="00875C03">
      <w:pPr>
        <w:pStyle w:val="Default"/>
        <w:jc w:val="both"/>
      </w:pPr>
      <w:r w:rsidRPr="00875C03">
        <w:t xml:space="preserve"> </w:t>
      </w:r>
    </w:p>
    <w:p w14:paraId="30BCA91F" w14:textId="2CBC6A1C" w:rsid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Liczba stanowisk pracy: </w:t>
      </w:r>
      <w:r w:rsidR="000A267D">
        <w:rPr>
          <w:b/>
          <w:bCs/>
        </w:rPr>
        <w:t>1</w:t>
      </w:r>
    </w:p>
    <w:p w14:paraId="50B0C741" w14:textId="77777777" w:rsidR="00875C03" w:rsidRPr="00875C03" w:rsidRDefault="00875C03" w:rsidP="00875C03">
      <w:pPr>
        <w:pStyle w:val="Default"/>
        <w:jc w:val="both"/>
      </w:pPr>
      <w:r w:rsidRPr="00875C03">
        <w:t xml:space="preserve"> </w:t>
      </w:r>
    </w:p>
    <w:p w14:paraId="28D8DCE9" w14:textId="77777777" w:rsidR="00875C03" w:rsidRP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Adres urzędu: </w:t>
      </w:r>
    </w:p>
    <w:p w14:paraId="229F9762" w14:textId="77777777" w:rsidR="00875C03" w:rsidRPr="00875C03" w:rsidRDefault="00875C03" w:rsidP="00875C03">
      <w:pPr>
        <w:pStyle w:val="Default"/>
        <w:jc w:val="both"/>
      </w:pPr>
      <w:r w:rsidRPr="00875C03">
        <w:t xml:space="preserve">Komenda Główna Straży Granicznej </w:t>
      </w:r>
    </w:p>
    <w:p w14:paraId="5F7F620B" w14:textId="77777777" w:rsidR="00875C03" w:rsidRPr="00875C03" w:rsidRDefault="00875C03" w:rsidP="00875C03">
      <w:pPr>
        <w:pStyle w:val="Default"/>
        <w:jc w:val="both"/>
      </w:pPr>
      <w:r w:rsidRPr="00875C03">
        <w:t xml:space="preserve">al. Niepodległości 100 </w:t>
      </w:r>
    </w:p>
    <w:p w14:paraId="34E118DD" w14:textId="405E8846" w:rsidR="00875C03" w:rsidRDefault="00420D0E" w:rsidP="00875C03">
      <w:pPr>
        <w:pStyle w:val="Default"/>
        <w:jc w:val="both"/>
      </w:pPr>
      <w:r>
        <w:t>02-585</w:t>
      </w:r>
      <w:r w:rsidR="00875C03" w:rsidRPr="00875C03">
        <w:t xml:space="preserve"> Warszawa</w:t>
      </w:r>
    </w:p>
    <w:p w14:paraId="3A839A19" w14:textId="77777777" w:rsidR="00875C03" w:rsidRPr="00875C03" w:rsidRDefault="00875C03" w:rsidP="00875C03">
      <w:pPr>
        <w:pStyle w:val="Default"/>
        <w:jc w:val="both"/>
      </w:pPr>
      <w:r w:rsidRPr="00875C03">
        <w:t xml:space="preserve"> </w:t>
      </w:r>
    </w:p>
    <w:p w14:paraId="65BB7351" w14:textId="77777777" w:rsidR="00875C03" w:rsidRDefault="00875C03" w:rsidP="00875C03">
      <w:pPr>
        <w:pStyle w:val="Default"/>
        <w:jc w:val="both"/>
        <w:rPr>
          <w:b/>
          <w:bCs/>
        </w:rPr>
      </w:pPr>
      <w:r>
        <w:rPr>
          <w:b/>
          <w:bCs/>
        </w:rPr>
        <w:t>Miejsce wykonywania pracy:</w:t>
      </w:r>
    </w:p>
    <w:p w14:paraId="6343DA24" w14:textId="58EF7C5F" w:rsidR="00875C03" w:rsidRPr="0054552C" w:rsidRDefault="00021610" w:rsidP="00875C03">
      <w:pPr>
        <w:pStyle w:val="Default"/>
        <w:jc w:val="both"/>
      </w:pPr>
      <w:r>
        <w:rPr>
          <w:bCs/>
        </w:rPr>
        <w:t xml:space="preserve">Biuro </w:t>
      </w:r>
      <w:r w:rsidR="000A267D">
        <w:rPr>
          <w:bCs/>
        </w:rPr>
        <w:t xml:space="preserve">Kadr i Szkolenia </w:t>
      </w:r>
    </w:p>
    <w:p w14:paraId="3D14909D" w14:textId="77777777" w:rsidR="00875C03" w:rsidRPr="00875C03" w:rsidRDefault="00875C03" w:rsidP="00875C03">
      <w:pPr>
        <w:pStyle w:val="Default"/>
        <w:jc w:val="both"/>
      </w:pPr>
      <w:r w:rsidRPr="00875C03">
        <w:t xml:space="preserve">Komenda Główna Straży Granicznej </w:t>
      </w:r>
    </w:p>
    <w:p w14:paraId="58FCA256" w14:textId="77777777" w:rsidR="001F3283" w:rsidRDefault="00B121E6" w:rsidP="00875C03">
      <w:pPr>
        <w:pStyle w:val="Default"/>
        <w:jc w:val="both"/>
      </w:pPr>
      <w:r>
        <w:t>ul. Al. Niepodległości 100</w:t>
      </w:r>
    </w:p>
    <w:p w14:paraId="6EECAC22" w14:textId="147265A7" w:rsidR="00875C03" w:rsidRDefault="00420D0E" w:rsidP="00875C03">
      <w:pPr>
        <w:pStyle w:val="Default"/>
        <w:jc w:val="both"/>
      </w:pPr>
      <w:r>
        <w:t>02</w:t>
      </w:r>
      <w:r w:rsidR="00875C03" w:rsidRPr="00875C03">
        <w:t>-</w:t>
      </w:r>
      <w:r>
        <w:t>585</w:t>
      </w:r>
      <w:r w:rsidR="00875C03" w:rsidRPr="00875C03">
        <w:t xml:space="preserve"> Warszawa</w:t>
      </w:r>
    </w:p>
    <w:p w14:paraId="08948DF7" w14:textId="77777777" w:rsidR="00875C03" w:rsidRDefault="00875C03" w:rsidP="00875C03">
      <w:pPr>
        <w:pStyle w:val="Default"/>
        <w:jc w:val="both"/>
      </w:pPr>
    </w:p>
    <w:p w14:paraId="4616E8B7" w14:textId="77777777" w:rsidR="00875C03" w:rsidRPr="00875C03" w:rsidRDefault="00875C03" w:rsidP="00875C03">
      <w:pPr>
        <w:pStyle w:val="Default"/>
        <w:jc w:val="both"/>
      </w:pPr>
      <w:r w:rsidRPr="00875C03">
        <w:rPr>
          <w:b/>
          <w:bCs/>
        </w:rPr>
        <w:t xml:space="preserve">Warunki pracy na stanowisku: </w:t>
      </w:r>
    </w:p>
    <w:p w14:paraId="5D752361" w14:textId="1BB9D101" w:rsidR="00DC26E5" w:rsidRDefault="00DC26E5" w:rsidP="00875C03">
      <w:pPr>
        <w:pStyle w:val="Default"/>
        <w:jc w:val="both"/>
      </w:pPr>
      <w:r w:rsidRPr="008812F1">
        <w:t xml:space="preserve">Praca w systemie jednozmianowym </w:t>
      </w:r>
      <w:r w:rsidR="00853CDB">
        <w:t xml:space="preserve">- </w:t>
      </w:r>
      <w:r w:rsidRPr="008812F1">
        <w:t>(8.15-16.15), przy monitorze ekranowym, powyżej połow</w:t>
      </w:r>
      <w:r w:rsidR="00734816">
        <w:t xml:space="preserve">y dobowego wymiaru czasu pracy. </w:t>
      </w:r>
      <w:r w:rsidRPr="008812F1">
        <w:t>Praca wykonywana jest w budynku Komendy Głównej Straży Granicznej mieszczącym się w Warszawie przy Al.</w:t>
      </w:r>
      <w:r w:rsidRPr="008812F1">
        <w:rPr>
          <w:color w:val="FF0000"/>
        </w:rPr>
        <w:t xml:space="preserve"> </w:t>
      </w:r>
      <w:r w:rsidR="00420D0E">
        <w:t xml:space="preserve">Niepodległości 100. Dojście </w:t>
      </w:r>
      <w:r w:rsidRPr="008812F1">
        <w:t>i dojazdy do budynku są utwardzone. Budynek z infrastrukturą: sanitariaty, korytarze, klatki schodowe, schody, klimatyzacja</w:t>
      </w:r>
      <w:r w:rsidR="00DB2F67">
        <w:t xml:space="preserve"> </w:t>
      </w:r>
      <w:r w:rsidR="00D865E7" w:rsidRPr="00D865E7">
        <w:t>(budynek w trakcie remontu)</w:t>
      </w:r>
      <w:r w:rsidRPr="008812F1">
        <w:t>. Praca polegająca na</w:t>
      </w:r>
      <w:r w:rsidRPr="002A2DA1">
        <w:t xml:space="preserve"> </w:t>
      </w:r>
      <w:r>
        <w:t>wykonywaniu czynności kancelaryjnych związanych z obiegiem korespondencji w Biurze.</w:t>
      </w:r>
      <w:r w:rsidRPr="002950CE">
        <w:t xml:space="preserve"> </w:t>
      </w:r>
      <w:r>
        <w:t>N</w:t>
      </w:r>
      <w:r w:rsidRPr="002950CE">
        <w:t>iepełne przystosowanie budynku dla osób niepełn</w:t>
      </w:r>
      <w:r w:rsidR="00D865E7">
        <w:t xml:space="preserve">osprawnych: budynek wyposażony </w:t>
      </w:r>
      <w:r w:rsidRPr="002950CE">
        <w:t xml:space="preserve">w dźwig umożliwiający dostęp do windy osobom niepełnosprawnym, </w:t>
      </w:r>
      <w:r>
        <w:t xml:space="preserve">ale brak podjazdów przy wejściu </w:t>
      </w:r>
      <w:r w:rsidRPr="002950CE">
        <w:t>głównym</w:t>
      </w:r>
      <w:r>
        <w:t xml:space="preserve"> oraz</w:t>
      </w:r>
      <w:r w:rsidRPr="002950CE">
        <w:t xml:space="preserve"> brak specjalistycznych urządzeń umożliwia</w:t>
      </w:r>
      <w:r>
        <w:t xml:space="preserve">jących pracę osobom niewidomym, </w:t>
      </w:r>
      <w:r w:rsidRPr="002950CE">
        <w:t>niedosłyszącym oraz głuchoniemym</w:t>
      </w:r>
      <w:r>
        <w:t>.</w:t>
      </w:r>
    </w:p>
    <w:p w14:paraId="1A2E7348" w14:textId="77777777" w:rsidR="00DC26E5" w:rsidRPr="00DC26E5" w:rsidRDefault="00DC26E5" w:rsidP="00875C03">
      <w:pPr>
        <w:pStyle w:val="Default"/>
        <w:jc w:val="both"/>
      </w:pPr>
    </w:p>
    <w:p w14:paraId="4E29006F" w14:textId="77777777" w:rsidR="00875C03" w:rsidRPr="00CA683F" w:rsidRDefault="00875C03" w:rsidP="00875C03">
      <w:pPr>
        <w:pStyle w:val="Default"/>
        <w:jc w:val="both"/>
        <w:rPr>
          <w:b/>
          <w:bCs/>
          <w:color w:val="auto"/>
        </w:rPr>
      </w:pPr>
      <w:r w:rsidRPr="00CA683F">
        <w:rPr>
          <w:b/>
          <w:bCs/>
          <w:color w:val="auto"/>
        </w:rPr>
        <w:t xml:space="preserve">Zakres zadań wykonywanych na stanowisku: </w:t>
      </w:r>
    </w:p>
    <w:p w14:paraId="4126A584" w14:textId="77777777" w:rsidR="00DC26E5" w:rsidRPr="00DC26E5" w:rsidRDefault="00DC26E5" w:rsidP="00DC26E5">
      <w:pPr>
        <w:pStyle w:val="Default"/>
      </w:pPr>
      <w:r w:rsidRPr="00DC26E5">
        <w:t>Praca polegająca na:</w:t>
      </w:r>
    </w:p>
    <w:p w14:paraId="02A8A0E2" w14:textId="3A489764" w:rsidR="00DC26E5" w:rsidRPr="00DC26E5" w:rsidRDefault="00DC26E5" w:rsidP="00DC26E5">
      <w:pPr>
        <w:pStyle w:val="Default"/>
        <w:numPr>
          <w:ilvl w:val="0"/>
          <w:numId w:val="2"/>
        </w:numPr>
      </w:pPr>
      <w:r w:rsidRPr="00DC26E5">
        <w:t>znajomości i przestrzeganiu obowiąz</w:t>
      </w:r>
      <w:r w:rsidR="00853CDB">
        <w:t xml:space="preserve">ujących przepisów regulujących </w:t>
      </w:r>
      <w:r w:rsidRPr="00DC26E5">
        <w:t xml:space="preserve">w Straży Granicznej zagadnienia kancelaryjno-archiwizacyjne w odniesieniu do informacji jawnych i niejawnych, wykonywaniu czynności kancelaryjnych związanych z obiegiem korespondencji w Biurze, </w:t>
      </w:r>
    </w:p>
    <w:p w14:paraId="1A30AF1B" w14:textId="0DE4A45C" w:rsidR="00DC26E5" w:rsidRPr="00DC26E5" w:rsidRDefault="00DC26E5" w:rsidP="00DC26E5">
      <w:pPr>
        <w:pStyle w:val="Default"/>
        <w:numPr>
          <w:ilvl w:val="0"/>
          <w:numId w:val="2"/>
        </w:numPr>
      </w:pPr>
      <w:r w:rsidRPr="00DC26E5">
        <w:t xml:space="preserve">uzgadnianie aktów normatywnych regulujących sprawy kancelaryjne oraz archiwizacyjne </w:t>
      </w:r>
      <w:r w:rsidR="00853CDB">
        <w:br/>
      </w:r>
      <w:r w:rsidRPr="00DC26E5">
        <w:t xml:space="preserve">w Straży Granicznej,  </w:t>
      </w:r>
    </w:p>
    <w:p w14:paraId="58BA70B5" w14:textId="77777777" w:rsidR="00DC26E5" w:rsidRPr="00DC26E5" w:rsidRDefault="00DC26E5" w:rsidP="00DC26E5">
      <w:pPr>
        <w:pStyle w:val="Default"/>
        <w:numPr>
          <w:ilvl w:val="0"/>
          <w:numId w:val="2"/>
        </w:numPr>
      </w:pPr>
      <w:r w:rsidRPr="00DC26E5">
        <w:t xml:space="preserve">prowadzenie ewidencji dokumentów dotyczących przebywania funkcjonariuszy Komendy Głównej Straży Granicznej na zwolnieniach lekarskich, </w:t>
      </w:r>
    </w:p>
    <w:p w14:paraId="0382AEB1" w14:textId="723CAB54" w:rsidR="00DC26E5" w:rsidRPr="00DC26E5" w:rsidRDefault="00DC26E5" w:rsidP="00DC26E5">
      <w:pPr>
        <w:pStyle w:val="Default"/>
        <w:numPr>
          <w:ilvl w:val="0"/>
          <w:numId w:val="2"/>
        </w:numPr>
      </w:pPr>
      <w:r w:rsidRPr="00DC26E5">
        <w:t>nadzór nad prowadzeniem rejestru zaświadczeń lekarski</w:t>
      </w:r>
      <w:r w:rsidR="00853CDB">
        <w:t xml:space="preserve">ch i oświadczeń funkcjonariuszy </w:t>
      </w:r>
      <w:r w:rsidRPr="00DC26E5">
        <w:t xml:space="preserve">Komendy Głównej Straży Granicznej oraz spisu indywidualnych numerów kontrolnych osób upoważnionych do przyjmowania tych zaświadczeń i oświadczeń, </w:t>
      </w:r>
    </w:p>
    <w:p w14:paraId="15476946" w14:textId="77777777" w:rsidR="00420D0E" w:rsidRDefault="00DC26E5" w:rsidP="00420D0E">
      <w:pPr>
        <w:pStyle w:val="Default"/>
        <w:numPr>
          <w:ilvl w:val="0"/>
          <w:numId w:val="2"/>
        </w:numPr>
      </w:pPr>
      <w:r w:rsidRPr="00DC26E5">
        <w:t>udział w pracach komisji powołanych do przeprowadzenia brakowania i zniszczenia jawnych dokumentów niearchiwalnych oznaczonych symbolem „</w:t>
      </w:r>
      <w:proofErr w:type="spellStart"/>
      <w:r w:rsidRPr="00DC26E5">
        <w:t>Bc</w:t>
      </w:r>
      <w:proofErr w:type="spellEnd"/>
      <w:r w:rsidRPr="00DC26E5">
        <w:t xml:space="preserve">” oraz dokumentacji niearchiwalnej kategorii „B” i „BE”, wytworzonych w Biurze Kadr i Szkolenia KGSG, </w:t>
      </w:r>
    </w:p>
    <w:p w14:paraId="44C6995B" w14:textId="6F9E5E72" w:rsidR="00DC26E5" w:rsidRPr="00DC26E5" w:rsidRDefault="00DC26E5" w:rsidP="00420D0E">
      <w:pPr>
        <w:pStyle w:val="Default"/>
        <w:numPr>
          <w:ilvl w:val="0"/>
          <w:numId w:val="2"/>
        </w:numPr>
      </w:pPr>
      <w:r w:rsidRPr="00DC26E5">
        <w:lastRenderedPageBreak/>
        <w:t xml:space="preserve">prowadzenie rejestru wniosków o wypłatę dopłaty do wypoczynku, prowadzanie w zastępstwie ewidencjonowania wniosków w sprawie wypłat zryczałtowanego równoważnika pieniężnego w razie niewykorzystania praw do przejazdu raz w roku do obranej miejscowości w kraju i z powrotem, </w:t>
      </w:r>
    </w:p>
    <w:p w14:paraId="11F620E3" w14:textId="77777777" w:rsidR="00DC26E5" w:rsidRPr="00DC26E5" w:rsidRDefault="00DC26E5" w:rsidP="00DC26E5">
      <w:pPr>
        <w:pStyle w:val="Default"/>
        <w:numPr>
          <w:ilvl w:val="0"/>
          <w:numId w:val="2"/>
        </w:numPr>
      </w:pPr>
      <w:r w:rsidRPr="00DC26E5">
        <w:t xml:space="preserve">przestrzeganie zasad i przepisów bhp i </w:t>
      </w:r>
      <w:proofErr w:type="spellStart"/>
      <w:r w:rsidRPr="00DC26E5">
        <w:t>ppoż</w:t>
      </w:r>
      <w:proofErr w:type="spellEnd"/>
      <w:r w:rsidRPr="00DC26E5">
        <w:t xml:space="preserve">, </w:t>
      </w:r>
    </w:p>
    <w:p w14:paraId="2A585C5D" w14:textId="77777777" w:rsidR="00DC26E5" w:rsidRDefault="00DC26E5" w:rsidP="00DC26E5">
      <w:pPr>
        <w:pStyle w:val="Default"/>
        <w:numPr>
          <w:ilvl w:val="0"/>
          <w:numId w:val="2"/>
        </w:numPr>
      </w:pPr>
      <w:r w:rsidRPr="00DC26E5">
        <w:t xml:space="preserve">przestrzeganie przepisów o ochronie danych osobowych, </w:t>
      </w:r>
    </w:p>
    <w:p w14:paraId="785C692F" w14:textId="1ADC2298" w:rsidR="00CA683F" w:rsidRDefault="00DC26E5" w:rsidP="00420D0E">
      <w:pPr>
        <w:pStyle w:val="Default"/>
        <w:numPr>
          <w:ilvl w:val="0"/>
          <w:numId w:val="2"/>
        </w:numPr>
      </w:pPr>
      <w:r w:rsidRPr="00DC26E5">
        <w:t xml:space="preserve">udział w szkoleniach, wykonywanie innych zadań i czynności służbowych, wynikających z zakresu działania Biura Kadr i Szkolenia KGSG i Wydziału Organizacji i Naboru </w:t>
      </w:r>
      <w:proofErr w:type="spellStart"/>
      <w:r w:rsidRPr="00DC26E5">
        <w:t>BKiSz</w:t>
      </w:r>
      <w:proofErr w:type="spellEnd"/>
      <w:r w:rsidRPr="00DC26E5">
        <w:t xml:space="preserve"> KGSG, zleconych przez bezpośredniego przełożonego oraz kierownictwo Biura.</w:t>
      </w:r>
    </w:p>
    <w:p w14:paraId="29AD00AF" w14:textId="77777777" w:rsidR="00DC26E5" w:rsidRPr="00875C03" w:rsidRDefault="00DC26E5" w:rsidP="00DC26E5">
      <w:pPr>
        <w:pStyle w:val="Default"/>
        <w:jc w:val="both"/>
      </w:pPr>
    </w:p>
    <w:p w14:paraId="0C3C3813" w14:textId="77777777" w:rsidR="00CA683F" w:rsidRDefault="00875C03" w:rsidP="00875C03">
      <w:pPr>
        <w:pStyle w:val="Default"/>
        <w:jc w:val="both"/>
        <w:rPr>
          <w:b/>
          <w:bCs/>
        </w:rPr>
      </w:pPr>
      <w:r w:rsidRPr="00875C03">
        <w:rPr>
          <w:b/>
          <w:bCs/>
        </w:rPr>
        <w:t xml:space="preserve">Wymagania związane ze stanowiskiem pracy: </w:t>
      </w:r>
    </w:p>
    <w:p w14:paraId="7D3FD816" w14:textId="77777777" w:rsidR="00426173" w:rsidRDefault="00426173" w:rsidP="00875C03">
      <w:pPr>
        <w:pStyle w:val="Default"/>
        <w:jc w:val="both"/>
        <w:rPr>
          <w:b/>
          <w:bCs/>
        </w:rPr>
      </w:pPr>
    </w:p>
    <w:p w14:paraId="1551C41F" w14:textId="77777777" w:rsidR="00875C03" w:rsidRDefault="00875C03" w:rsidP="00875C03">
      <w:pPr>
        <w:pStyle w:val="Default"/>
        <w:jc w:val="both"/>
      </w:pPr>
      <w:r w:rsidRPr="00875C03">
        <w:t xml:space="preserve">1. Wymagania niezbędne do podjęcia pracy na danym stanowisku: </w:t>
      </w:r>
    </w:p>
    <w:p w14:paraId="7CDDA41D" w14:textId="77777777" w:rsidR="00426173" w:rsidRPr="00875C03" w:rsidRDefault="00426173" w:rsidP="00875C03">
      <w:pPr>
        <w:pStyle w:val="Default"/>
        <w:jc w:val="both"/>
      </w:pPr>
    </w:p>
    <w:p w14:paraId="5DEDD7FB" w14:textId="20921225" w:rsidR="00875C03" w:rsidRDefault="00875C03" w:rsidP="00875C03">
      <w:pPr>
        <w:pStyle w:val="Default"/>
        <w:jc w:val="both"/>
      </w:pPr>
      <w:r w:rsidRPr="00420D0E">
        <w:rPr>
          <w:b/>
        </w:rPr>
        <w:t>Wykształcenie:</w:t>
      </w:r>
      <w:r w:rsidRPr="00875C03">
        <w:t xml:space="preserve"> </w:t>
      </w:r>
      <w:r w:rsidR="009A1E76">
        <w:t>wyższe</w:t>
      </w:r>
    </w:p>
    <w:p w14:paraId="3D43224C" w14:textId="381F067E" w:rsidR="00875C03" w:rsidRDefault="00875C03" w:rsidP="00875C03">
      <w:pPr>
        <w:pStyle w:val="Default"/>
        <w:jc w:val="both"/>
      </w:pPr>
      <w:r w:rsidRPr="00420D0E">
        <w:rPr>
          <w:b/>
        </w:rPr>
        <w:t>Doświadczenie:</w:t>
      </w:r>
      <w:r w:rsidRPr="00875C03">
        <w:t xml:space="preserve"> </w:t>
      </w:r>
      <w:r w:rsidR="009A1E76">
        <w:t>3</w:t>
      </w:r>
      <w:r w:rsidR="00021610">
        <w:t xml:space="preserve"> lata</w:t>
      </w:r>
      <w:r w:rsidR="009A1E76">
        <w:t xml:space="preserve"> pracy</w:t>
      </w:r>
    </w:p>
    <w:p w14:paraId="12823732" w14:textId="77777777" w:rsidR="00426173" w:rsidRPr="00875C03" w:rsidRDefault="00426173" w:rsidP="00875C03">
      <w:pPr>
        <w:pStyle w:val="Default"/>
        <w:jc w:val="both"/>
      </w:pPr>
    </w:p>
    <w:p w14:paraId="288C35A2" w14:textId="77777777" w:rsidR="00426173" w:rsidRPr="001E2D64" w:rsidRDefault="00426173" w:rsidP="001E2D64">
      <w:pPr>
        <w:pStyle w:val="Default"/>
        <w:jc w:val="both"/>
      </w:pPr>
      <w:r>
        <w:t xml:space="preserve">- </w:t>
      </w:r>
      <w:r w:rsidR="00875C03" w:rsidRPr="001E2D64">
        <w:t>pozytywne przejście procedury sprawdzającej, w celu uzyskania poświadczenia bezpieczeństwa uprawniającego do dos</w:t>
      </w:r>
      <w:r w:rsidRPr="001E2D64">
        <w:t>tępu do informacji niejawnych.</w:t>
      </w:r>
    </w:p>
    <w:p w14:paraId="25F251BC" w14:textId="6EE38DE4" w:rsidR="00426173" w:rsidRPr="001E2D64" w:rsidRDefault="001E2D64" w:rsidP="001E2D64">
      <w:pPr>
        <w:pStyle w:val="Default"/>
        <w:spacing w:after="240"/>
        <w:jc w:val="both"/>
      </w:pPr>
      <w:r w:rsidRPr="001E2D64">
        <w:t>- w urzędzie państwowym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– nie dotyczy kandydatek/kandydatów urodzonych 1 sierpnia 1972 r. lub później. Osoba wybrana do zatrudnienia będzie musiała złożyć oświadczenie lustracyjne lub informację o uprzednim złożeniu oświadczenia lustracyjnego, jeśli urodziła się przed 1 sierpnia 1972 r.</w:t>
      </w:r>
    </w:p>
    <w:p w14:paraId="5C365085" w14:textId="77777777" w:rsidR="00875C03" w:rsidRDefault="00875C03" w:rsidP="00426173">
      <w:pPr>
        <w:pStyle w:val="Default"/>
      </w:pPr>
      <w:r w:rsidRPr="00426173">
        <w:t xml:space="preserve">2. Wymagania dodatkowe: </w:t>
      </w:r>
    </w:p>
    <w:p w14:paraId="2ABBD323" w14:textId="77777777" w:rsidR="00426173" w:rsidRDefault="00426173" w:rsidP="00426173">
      <w:pPr>
        <w:pStyle w:val="Default"/>
      </w:pPr>
    </w:p>
    <w:p w14:paraId="029FB0DF" w14:textId="77777777" w:rsidR="00875C03" w:rsidRDefault="00426173" w:rsidP="00021610">
      <w:pPr>
        <w:pStyle w:val="Default"/>
      </w:pPr>
      <w:r>
        <w:t xml:space="preserve">- </w:t>
      </w:r>
      <w:r w:rsidR="00021610">
        <w:t>mile widziane doświadczenie w pracy biurowej,</w:t>
      </w:r>
    </w:p>
    <w:p w14:paraId="4351159B" w14:textId="77777777" w:rsidR="00021610" w:rsidRDefault="00021610" w:rsidP="00021610">
      <w:pPr>
        <w:pStyle w:val="Default"/>
      </w:pPr>
      <w:r>
        <w:t>- doświadczenie w pracy z klientem,</w:t>
      </w:r>
    </w:p>
    <w:p w14:paraId="18B6B6CD" w14:textId="77777777" w:rsidR="00021610" w:rsidRDefault="00021610" w:rsidP="00021610">
      <w:pPr>
        <w:pStyle w:val="Default"/>
      </w:pPr>
      <w:r>
        <w:t>- znajomość pakietu Microsoft Office,</w:t>
      </w:r>
    </w:p>
    <w:p w14:paraId="348F98A3" w14:textId="77777777" w:rsidR="00021610" w:rsidRDefault="00021610" w:rsidP="00021610">
      <w:pPr>
        <w:pStyle w:val="Default"/>
      </w:pPr>
      <w:r>
        <w:t>- komunikatywność,</w:t>
      </w:r>
    </w:p>
    <w:p w14:paraId="03DF679B" w14:textId="77777777" w:rsidR="00021610" w:rsidRDefault="00021610" w:rsidP="00021610">
      <w:pPr>
        <w:pStyle w:val="Default"/>
      </w:pPr>
      <w:r>
        <w:t>- wysoka kultura osobista,</w:t>
      </w:r>
    </w:p>
    <w:p w14:paraId="2C96563D" w14:textId="77777777" w:rsidR="00021610" w:rsidRDefault="00021610" w:rsidP="00021610">
      <w:pPr>
        <w:pStyle w:val="Default"/>
      </w:pPr>
      <w:r>
        <w:t>- wysoka sprawność fizyczna.</w:t>
      </w:r>
    </w:p>
    <w:p w14:paraId="1E772D17" w14:textId="77777777" w:rsidR="00426173" w:rsidRDefault="00426173" w:rsidP="00426173">
      <w:pPr>
        <w:pStyle w:val="Default"/>
        <w:rPr>
          <w:sz w:val="23"/>
          <w:szCs w:val="23"/>
        </w:rPr>
      </w:pPr>
    </w:p>
    <w:p w14:paraId="5D099768" w14:textId="77777777" w:rsidR="00875C03" w:rsidRPr="00426173" w:rsidRDefault="00875C03" w:rsidP="00875C03">
      <w:pPr>
        <w:pStyle w:val="Default"/>
        <w:rPr>
          <w:b/>
          <w:bCs/>
        </w:rPr>
      </w:pPr>
      <w:r w:rsidRPr="00426173">
        <w:rPr>
          <w:b/>
          <w:bCs/>
        </w:rPr>
        <w:t xml:space="preserve">Wymagane dokumenty i oświadczenia: </w:t>
      </w:r>
    </w:p>
    <w:p w14:paraId="540258A2" w14:textId="77777777" w:rsidR="00426173" w:rsidRPr="00426173" w:rsidRDefault="00426173" w:rsidP="00875C03">
      <w:pPr>
        <w:pStyle w:val="Default"/>
      </w:pPr>
    </w:p>
    <w:p w14:paraId="790F0F3F" w14:textId="115C7FE9" w:rsidR="00875C03" w:rsidRDefault="00426173" w:rsidP="00875C03">
      <w:pPr>
        <w:pStyle w:val="Default"/>
        <w:spacing w:after="44"/>
        <w:rPr>
          <w:color w:val="auto"/>
        </w:rPr>
      </w:pPr>
      <w:r w:rsidRPr="00CA683F">
        <w:rPr>
          <w:color w:val="auto"/>
        </w:rPr>
        <w:t xml:space="preserve">- </w:t>
      </w:r>
      <w:r w:rsidR="00BA504B">
        <w:rPr>
          <w:color w:val="auto"/>
        </w:rPr>
        <w:t>życiorys (CV)</w:t>
      </w:r>
      <w:r w:rsidR="00B121E6">
        <w:rPr>
          <w:color w:val="auto"/>
        </w:rPr>
        <w:t>,</w:t>
      </w:r>
      <w:r w:rsidR="00875C03" w:rsidRPr="00CA683F">
        <w:rPr>
          <w:color w:val="auto"/>
        </w:rPr>
        <w:t xml:space="preserve"> </w:t>
      </w:r>
    </w:p>
    <w:p w14:paraId="24A3C3F8" w14:textId="277B8342" w:rsidR="002A259C" w:rsidRPr="00CA683F" w:rsidRDefault="002A259C" w:rsidP="00875C03">
      <w:pPr>
        <w:pStyle w:val="Default"/>
        <w:spacing w:after="44"/>
        <w:rPr>
          <w:color w:val="auto"/>
        </w:rPr>
      </w:pPr>
      <w:r>
        <w:rPr>
          <w:color w:val="auto"/>
        </w:rPr>
        <w:t>- podanie o przyjęcie do pracy na stanowisko nienależące do korpusu służby cywilnej,</w:t>
      </w:r>
    </w:p>
    <w:p w14:paraId="51C8E044" w14:textId="50116544" w:rsidR="00426173" w:rsidRDefault="00426173" w:rsidP="00875C03">
      <w:pPr>
        <w:pStyle w:val="Default"/>
        <w:spacing w:after="44"/>
      </w:pPr>
      <w:r w:rsidRPr="00426173">
        <w:t xml:space="preserve">- </w:t>
      </w:r>
      <w:r w:rsidR="00875C03" w:rsidRPr="00426173">
        <w:t xml:space="preserve">kopie dokumentów potwierdzających </w:t>
      </w:r>
      <w:r w:rsidR="001E2D64">
        <w:t xml:space="preserve">wymagane </w:t>
      </w:r>
      <w:r w:rsidR="00875C03" w:rsidRPr="00426173">
        <w:t>wykształ</w:t>
      </w:r>
      <w:r w:rsidRPr="00426173">
        <w:t>cenie</w:t>
      </w:r>
      <w:r w:rsidR="00B121E6">
        <w:t>,</w:t>
      </w:r>
      <w:r w:rsidRPr="00426173">
        <w:t xml:space="preserve"> </w:t>
      </w:r>
    </w:p>
    <w:p w14:paraId="22507EA0" w14:textId="46F3617D" w:rsidR="00021610" w:rsidRDefault="00021610" w:rsidP="00875C03">
      <w:pPr>
        <w:pStyle w:val="Default"/>
        <w:spacing w:after="44"/>
      </w:pPr>
      <w:r>
        <w:t>-</w:t>
      </w:r>
      <w:r w:rsidRPr="00426173">
        <w:t xml:space="preserve"> kopie dokumentów potwierdzających </w:t>
      </w:r>
      <w:r w:rsidR="00B534D9">
        <w:t>3</w:t>
      </w:r>
      <w:r w:rsidR="00B121E6">
        <w:t xml:space="preserve"> – letnie doświadczenie</w:t>
      </w:r>
      <w:r w:rsidR="009B75A6">
        <w:t xml:space="preserve"> zawodowe</w:t>
      </w:r>
      <w:r w:rsidR="00B121E6">
        <w:t>,</w:t>
      </w:r>
    </w:p>
    <w:p w14:paraId="05168583" w14:textId="357C04C1" w:rsidR="00B121E6" w:rsidRDefault="00B121E6" w:rsidP="00875C03">
      <w:pPr>
        <w:pStyle w:val="Default"/>
        <w:spacing w:after="44"/>
      </w:pPr>
      <w:r>
        <w:t>- mile widziane kopie dokumentów potwierdzających posi</w:t>
      </w:r>
      <w:r w:rsidR="002A259C">
        <w:t>adanie określonych kwalifikacji, uprawnień, referencji,</w:t>
      </w:r>
    </w:p>
    <w:p w14:paraId="715A70F4" w14:textId="7FD90325" w:rsidR="001E2D64" w:rsidRDefault="001E2D64" w:rsidP="001E2D64">
      <w:pPr>
        <w:pStyle w:val="Default"/>
        <w:spacing w:after="44"/>
        <w:jc w:val="both"/>
      </w:pPr>
      <w:r>
        <w:rPr>
          <w:rFonts w:ascii="Arial" w:hAnsi="Arial" w:cs="Arial"/>
          <w:sz w:val="18"/>
          <w:szCs w:val="18"/>
        </w:rPr>
        <w:t xml:space="preserve">- </w:t>
      </w:r>
      <w:r w:rsidRPr="001E2D64">
        <w:t>oświadczenie kandydata, że w okresie od 22 lipca 1944 r. do 31 lipca 1990 r. nie pracowałam/</w:t>
      </w:r>
      <w:proofErr w:type="spellStart"/>
      <w:r w:rsidRPr="001E2D64">
        <w:t>łem</w:t>
      </w:r>
      <w:proofErr w:type="spellEnd"/>
      <w:r w:rsidRPr="001E2D64">
        <w:t>, nie pełniłam/</w:t>
      </w:r>
      <w:proofErr w:type="spellStart"/>
      <w:r w:rsidRPr="001E2D64">
        <w:t>łem</w:t>
      </w:r>
      <w:proofErr w:type="spellEnd"/>
      <w:r w:rsidRPr="001E2D64">
        <w:t xml:space="preserve"> służby w organach bezpieczeństwa państwa i nie byłam/</w:t>
      </w:r>
      <w:proofErr w:type="spellStart"/>
      <w:r w:rsidRPr="001E2D64">
        <w:t>łem</w:t>
      </w:r>
      <w:proofErr w:type="spellEnd"/>
      <w:r w:rsidRPr="001E2D64">
        <w:t xml:space="preserve"> współpracownikiem tych organów w rozumieniu przepisów ustawy z dnia 18 października 2006 r. o ujawnianiu informacji </w:t>
      </w:r>
      <w:r>
        <w:br/>
      </w:r>
      <w:r w:rsidRPr="001E2D64">
        <w:t xml:space="preserve">o dokumentach organów bezpieczeństwa państwa z lat 1944–1990 oraz treści tych dokumentów. </w:t>
      </w:r>
      <w:r>
        <w:br/>
      </w:r>
      <w:r w:rsidRPr="001E2D64">
        <w:t>(Nie dotyczy kandydatek/kandydatów urodzonych 1 sierpnia 1972 r. lub później)</w:t>
      </w:r>
      <w:r w:rsidR="002A259C">
        <w:t>,</w:t>
      </w:r>
    </w:p>
    <w:p w14:paraId="31AAC875" w14:textId="6AEB38E6" w:rsidR="002A259C" w:rsidRDefault="002A259C" w:rsidP="001E2D64">
      <w:pPr>
        <w:pStyle w:val="Default"/>
        <w:spacing w:after="44"/>
        <w:jc w:val="both"/>
      </w:pPr>
      <w:r>
        <w:t>- oświadczenie o posiadaniu obywatelstwa polskiego,</w:t>
      </w:r>
    </w:p>
    <w:p w14:paraId="11B187A0" w14:textId="755719A8" w:rsidR="002A259C" w:rsidRPr="001E2D64" w:rsidRDefault="002A259C" w:rsidP="001E2D64">
      <w:pPr>
        <w:pStyle w:val="Default"/>
        <w:spacing w:after="44"/>
        <w:jc w:val="both"/>
      </w:pPr>
      <w:r>
        <w:t>- oświadczenie kandydata o wyrażeniu zgody na przetwarzanie danych osobowych do celów rekrutacji.</w:t>
      </w:r>
    </w:p>
    <w:p w14:paraId="4C0CADB5" w14:textId="77777777" w:rsidR="00875C03" w:rsidRPr="00426173" w:rsidRDefault="00875C03" w:rsidP="00875C03">
      <w:pPr>
        <w:pStyle w:val="Default"/>
      </w:pPr>
    </w:p>
    <w:p w14:paraId="0E1AAE13" w14:textId="48C50CB4" w:rsidR="00426173" w:rsidRDefault="00875C03" w:rsidP="002A259C">
      <w:pPr>
        <w:spacing w:after="160" w:line="259" w:lineRule="auto"/>
        <w:rPr>
          <w:rFonts w:eastAsiaTheme="minorHAnsi"/>
          <w:b/>
          <w:bCs/>
          <w:color w:val="000000"/>
          <w:lang w:eastAsia="en-US"/>
        </w:rPr>
      </w:pPr>
      <w:r w:rsidRPr="00426173">
        <w:rPr>
          <w:b/>
          <w:bCs/>
        </w:rPr>
        <w:t>Termin składania dokumentó</w:t>
      </w:r>
      <w:r w:rsidRPr="00CA683F">
        <w:rPr>
          <w:b/>
          <w:bCs/>
        </w:rPr>
        <w:t xml:space="preserve">w: </w:t>
      </w:r>
      <w:r w:rsidRPr="002A259C">
        <w:rPr>
          <w:u w:val="single"/>
        </w:rPr>
        <w:t xml:space="preserve">do dnia </w:t>
      </w:r>
      <w:r w:rsidR="0090518B">
        <w:rPr>
          <w:u w:val="single"/>
        </w:rPr>
        <w:t>2</w:t>
      </w:r>
      <w:bookmarkStart w:id="0" w:name="_GoBack"/>
      <w:bookmarkEnd w:id="0"/>
      <w:r w:rsidR="00D865E7" w:rsidRPr="002A259C">
        <w:rPr>
          <w:u w:val="single"/>
        </w:rPr>
        <w:t xml:space="preserve"> </w:t>
      </w:r>
      <w:r w:rsidR="002A259C" w:rsidRPr="002A259C">
        <w:rPr>
          <w:u w:val="single"/>
        </w:rPr>
        <w:t xml:space="preserve">kwietnia </w:t>
      </w:r>
      <w:r w:rsidR="009A1E76" w:rsidRPr="002A259C">
        <w:rPr>
          <w:u w:val="single"/>
        </w:rPr>
        <w:t>202</w:t>
      </w:r>
      <w:r w:rsidR="002A259C" w:rsidRPr="002A259C">
        <w:rPr>
          <w:u w:val="single"/>
        </w:rPr>
        <w:t>5</w:t>
      </w:r>
      <w:r w:rsidRPr="002A259C">
        <w:rPr>
          <w:u w:val="single"/>
        </w:rPr>
        <w:t xml:space="preserve"> r.</w:t>
      </w:r>
      <w:r w:rsidRPr="00CA683F">
        <w:t xml:space="preserve"> </w:t>
      </w:r>
      <w:r w:rsidR="002E504D">
        <w:br/>
      </w:r>
    </w:p>
    <w:p w14:paraId="79FA154F" w14:textId="77777777" w:rsidR="002A259C" w:rsidRDefault="002A259C" w:rsidP="002A259C">
      <w:pPr>
        <w:spacing w:after="160" w:line="259" w:lineRule="auto"/>
        <w:rPr>
          <w:rFonts w:eastAsiaTheme="minorHAnsi"/>
          <w:b/>
          <w:bCs/>
          <w:color w:val="000000"/>
          <w:lang w:eastAsia="en-US"/>
        </w:rPr>
      </w:pPr>
    </w:p>
    <w:p w14:paraId="0A108325" w14:textId="77777777" w:rsidR="002A259C" w:rsidRPr="002A259C" w:rsidRDefault="002A259C" w:rsidP="002A259C">
      <w:pPr>
        <w:spacing w:after="160" w:line="259" w:lineRule="auto"/>
        <w:rPr>
          <w:rFonts w:eastAsiaTheme="minorHAnsi"/>
          <w:b/>
          <w:bCs/>
          <w:color w:val="000000"/>
          <w:lang w:eastAsia="en-US"/>
        </w:rPr>
      </w:pPr>
    </w:p>
    <w:p w14:paraId="542E8937" w14:textId="2164BC53" w:rsidR="00426173" w:rsidRPr="00A007F3" w:rsidRDefault="00875C03" w:rsidP="00875C03">
      <w:pPr>
        <w:pStyle w:val="Default"/>
        <w:rPr>
          <w:b/>
          <w:bCs/>
        </w:rPr>
      </w:pPr>
      <w:r w:rsidRPr="00426173">
        <w:rPr>
          <w:b/>
          <w:bCs/>
        </w:rPr>
        <w:lastRenderedPageBreak/>
        <w:t xml:space="preserve">Miejsce składania dokumentów: </w:t>
      </w:r>
    </w:p>
    <w:p w14:paraId="1852D734" w14:textId="77777777" w:rsidR="00875C03" w:rsidRPr="00426173" w:rsidRDefault="00875C03" w:rsidP="00875C03">
      <w:pPr>
        <w:pStyle w:val="Default"/>
      </w:pPr>
      <w:r w:rsidRPr="00426173">
        <w:t xml:space="preserve">Biuro Kadr i Szkolenia </w:t>
      </w:r>
    </w:p>
    <w:p w14:paraId="3D169FA9" w14:textId="77777777" w:rsidR="00875C03" w:rsidRPr="00426173" w:rsidRDefault="00875C03" w:rsidP="00875C03">
      <w:pPr>
        <w:pStyle w:val="Default"/>
      </w:pPr>
      <w:r w:rsidRPr="00426173">
        <w:t xml:space="preserve">Komendy Głównej Straży Granicznej </w:t>
      </w:r>
    </w:p>
    <w:p w14:paraId="27F7F1F5" w14:textId="77777777" w:rsidR="00875C03" w:rsidRPr="00426173" w:rsidRDefault="00875C03" w:rsidP="00875C03">
      <w:pPr>
        <w:pStyle w:val="Default"/>
      </w:pPr>
      <w:r w:rsidRPr="00426173">
        <w:t xml:space="preserve">al. Niepodległości 100 </w:t>
      </w:r>
    </w:p>
    <w:p w14:paraId="6E0A1C7E" w14:textId="4CACA0E4" w:rsidR="00875C03" w:rsidRPr="00426173" w:rsidRDefault="002A259C" w:rsidP="00875C03">
      <w:pPr>
        <w:pStyle w:val="Default"/>
      </w:pPr>
      <w:r>
        <w:t>02-585</w:t>
      </w:r>
      <w:r w:rsidR="00875C03" w:rsidRPr="00426173">
        <w:t xml:space="preserve"> Warszawa </w:t>
      </w:r>
    </w:p>
    <w:p w14:paraId="14F3FB79" w14:textId="293D15E7" w:rsidR="00875C03" w:rsidRPr="00426173" w:rsidRDefault="00875C03" w:rsidP="00875C03">
      <w:pPr>
        <w:pStyle w:val="Default"/>
      </w:pPr>
      <w:r w:rsidRPr="00426173">
        <w:rPr>
          <w:b/>
          <w:bCs/>
        </w:rPr>
        <w:t xml:space="preserve">z dopiskiem </w:t>
      </w:r>
      <w:r w:rsidRPr="00426173">
        <w:t xml:space="preserve">„oferta na stanowisko pracy nienależące do korpusu służby cywilnej – </w:t>
      </w:r>
      <w:r w:rsidR="009A1E76">
        <w:t xml:space="preserve">ekspert </w:t>
      </w:r>
      <w:proofErr w:type="spellStart"/>
      <w:r w:rsidR="009A1E76">
        <w:t>BKiSz</w:t>
      </w:r>
      <w:proofErr w:type="spellEnd"/>
      <w:r w:rsidR="00426173">
        <w:t xml:space="preserve"> KGSG </w:t>
      </w:r>
      <w:r w:rsidRPr="00426173">
        <w:t xml:space="preserve">oraz numer ogłoszenia” </w:t>
      </w:r>
    </w:p>
    <w:p w14:paraId="30999219" w14:textId="77777777" w:rsidR="00A007F3" w:rsidRPr="00426173" w:rsidRDefault="00A007F3" w:rsidP="00875C03">
      <w:pPr>
        <w:pStyle w:val="Default"/>
      </w:pPr>
    </w:p>
    <w:p w14:paraId="34494166" w14:textId="28AD6600" w:rsidR="00426173" w:rsidRPr="003946FA" w:rsidRDefault="00875C03" w:rsidP="00875C03">
      <w:pPr>
        <w:pStyle w:val="Default"/>
        <w:rPr>
          <w:b/>
          <w:bCs/>
        </w:rPr>
      </w:pPr>
      <w:r w:rsidRPr="003946FA">
        <w:rPr>
          <w:b/>
          <w:bCs/>
        </w:rPr>
        <w:t xml:space="preserve">Inne informacje: </w:t>
      </w:r>
    </w:p>
    <w:p w14:paraId="6597F3BE" w14:textId="08951390" w:rsidR="004B30D9" w:rsidRDefault="00426173" w:rsidP="004B30D9">
      <w:pPr>
        <w:pStyle w:val="Default"/>
        <w:jc w:val="both"/>
      </w:pPr>
      <w:r>
        <w:t xml:space="preserve">- </w:t>
      </w:r>
      <w:r w:rsidR="00875C03" w:rsidRPr="00426173">
        <w:t>wynagrodzenie na powyż</w:t>
      </w:r>
      <w:r>
        <w:t xml:space="preserve">szym stanowisku wynosi ok. </w:t>
      </w:r>
      <w:r w:rsidR="002A259C">
        <w:t>5040</w:t>
      </w:r>
      <w:r w:rsidR="00562DDA">
        <w:t>,00</w:t>
      </w:r>
      <w:r w:rsidR="00875C03" w:rsidRPr="00426173">
        <w:t xml:space="preserve"> zł brutto + </w:t>
      </w:r>
      <w:r w:rsidR="009A1E76">
        <w:t>20</w:t>
      </w:r>
      <w:r w:rsidR="00875C03" w:rsidRPr="00426173">
        <w:t xml:space="preserve">% premii + dodatek za wysługę lat, </w:t>
      </w:r>
    </w:p>
    <w:p w14:paraId="6190C204" w14:textId="06CEDBD5" w:rsidR="00354F24" w:rsidRDefault="00354F24" w:rsidP="004B30D9">
      <w:pPr>
        <w:pStyle w:val="Default"/>
        <w:jc w:val="both"/>
        <w:rPr>
          <w:b/>
        </w:rPr>
      </w:pPr>
      <w:r w:rsidRPr="00354F24">
        <w:rPr>
          <w:b/>
        </w:rPr>
        <w:t>- urząd dodatkowo oferuje możliwość:</w:t>
      </w:r>
    </w:p>
    <w:p w14:paraId="0E660271" w14:textId="66B879C7" w:rsidR="00354F24" w:rsidRDefault="00354F24" w:rsidP="004B30D9">
      <w:pPr>
        <w:pStyle w:val="Default"/>
        <w:jc w:val="both"/>
      </w:pPr>
      <w:r w:rsidRPr="00354F24">
        <w:t>- dofinansowania do wypoczynku pracowników,</w:t>
      </w:r>
    </w:p>
    <w:p w14:paraId="4E24B151" w14:textId="26092108" w:rsidR="00354F24" w:rsidRDefault="00354F24" w:rsidP="004B30D9">
      <w:pPr>
        <w:pStyle w:val="Default"/>
        <w:jc w:val="both"/>
      </w:pPr>
      <w:r>
        <w:t>- dofinansowania do wypoczynku dzieci pracowników,</w:t>
      </w:r>
    </w:p>
    <w:p w14:paraId="2A309D23" w14:textId="03C54069" w:rsidR="00354F24" w:rsidRDefault="00354F24" w:rsidP="004B30D9">
      <w:pPr>
        <w:pStyle w:val="Default"/>
        <w:jc w:val="both"/>
      </w:pPr>
      <w:r>
        <w:t>- dofinansowania do okularów korekcyjnych (praca przy komputerze powyżej 4 godzin),</w:t>
      </w:r>
    </w:p>
    <w:p w14:paraId="6E63BFE2" w14:textId="30949719" w:rsidR="00354F24" w:rsidRPr="00354F24" w:rsidRDefault="00354F24" w:rsidP="004B30D9">
      <w:pPr>
        <w:pStyle w:val="Default"/>
        <w:jc w:val="both"/>
      </w:pPr>
      <w:r>
        <w:t>- możliwość korzystania z Kasy Zapomogowo-Pożyczkowej,</w:t>
      </w:r>
    </w:p>
    <w:p w14:paraId="48D42A42" w14:textId="77777777" w:rsidR="00354F24" w:rsidRPr="00354F24" w:rsidRDefault="00354F24" w:rsidP="004B30D9">
      <w:pPr>
        <w:pStyle w:val="Default"/>
        <w:jc w:val="both"/>
      </w:pPr>
    </w:p>
    <w:p w14:paraId="437E7FA8" w14:textId="293FBC05" w:rsidR="00426173" w:rsidRPr="002A259C" w:rsidRDefault="00426173" w:rsidP="004B30D9">
      <w:pPr>
        <w:pStyle w:val="Default"/>
        <w:jc w:val="both"/>
        <w:rPr>
          <w:b/>
        </w:rPr>
      </w:pPr>
      <w:r w:rsidRPr="00C4353A">
        <w:rPr>
          <w:b/>
        </w:rPr>
        <w:t xml:space="preserve">- </w:t>
      </w:r>
      <w:r w:rsidR="00875C03" w:rsidRPr="00C4353A">
        <w:rPr>
          <w:b/>
        </w:rPr>
        <w:t>dokumenty należy składać</w:t>
      </w:r>
      <w:r w:rsidR="002A259C">
        <w:rPr>
          <w:b/>
        </w:rPr>
        <w:t>:</w:t>
      </w:r>
      <w:r w:rsidR="00875C03" w:rsidRPr="00C4353A">
        <w:rPr>
          <w:b/>
        </w:rPr>
        <w:t xml:space="preserve"> osobiście w siedzibie urzę</w:t>
      </w:r>
      <w:r w:rsidR="002A259C">
        <w:rPr>
          <w:b/>
        </w:rPr>
        <w:t>du,</w:t>
      </w:r>
      <w:r w:rsidRPr="00C4353A">
        <w:rPr>
          <w:b/>
        </w:rPr>
        <w:t xml:space="preserve"> listownie</w:t>
      </w:r>
      <w:r>
        <w:t xml:space="preserve">, </w:t>
      </w:r>
      <w:r w:rsidR="002A259C" w:rsidRPr="002A259C">
        <w:rPr>
          <w:b/>
        </w:rPr>
        <w:t xml:space="preserve">za pośrednictwem </w:t>
      </w:r>
      <w:proofErr w:type="spellStart"/>
      <w:r w:rsidR="002A259C" w:rsidRPr="002A259C">
        <w:rPr>
          <w:b/>
        </w:rPr>
        <w:t>ePUAP</w:t>
      </w:r>
      <w:proofErr w:type="spellEnd"/>
      <w:r w:rsidR="002A259C" w:rsidRPr="002A259C">
        <w:rPr>
          <w:b/>
        </w:rPr>
        <w:t>, albo e-Doręczenia,</w:t>
      </w:r>
    </w:p>
    <w:p w14:paraId="65F1C121" w14:textId="5BCF3C6C" w:rsidR="00C527A9" w:rsidRPr="00426173" w:rsidRDefault="00426173" w:rsidP="004B30D9">
      <w:pPr>
        <w:pStyle w:val="Default"/>
        <w:jc w:val="both"/>
      </w:pPr>
      <w:r>
        <w:t xml:space="preserve">- </w:t>
      </w:r>
      <w:r w:rsidR="00A72AFA">
        <w:t>nie rozpatrzymy oferty, którą nadałaś/eś po terminie</w:t>
      </w:r>
      <w:r w:rsidR="00875C03" w:rsidRPr="00426173">
        <w:t xml:space="preserve"> – decyduje data przyjęcia oferty w urzędzie lub data stempla pocztowego, </w:t>
      </w:r>
    </w:p>
    <w:p w14:paraId="3F05AC8C" w14:textId="77777777" w:rsidR="00875C03" w:rsidRPr="00426173" w:rsidRDefault="00426173" w:rsidP="004B30D9">
      <w:pPr>
        <w:pStyle w:val="Default"/>
        <w:jc w:val="both"/>
      </w:pPr>
      <w:r>
        <w:t xml:space="preserve">- </w:t>
      </w:r>
      <w:r w:rsidR="00875C03" w:rsidRPr="00426173">
        <w:t xml:space="preserve">rozpatrzeniu nie będą podlegać oferty, które nie zawierają kompletu wymaganych oraz uwiarygodnionych </w:t>
      </w:r>
      <w:r w:rsidR="00875C03" w:rsidRPr="00C4353A">
        <w:rPr>
          <w:b/>
        </w:rPr>
        <w:t>(opatrzonych datą i własnoręcznym podpisem kandydata)</w:t>
      </w:r>
      <w:r w:rsidR="00875C03" w:rsidRPr="00426173">
        <w:t xml:space="preserve"> dokumentów </w:t>
      </w:r>
      <w:r w:rsidR="00D21B4C">
        <w:br/>
      </w:r>
      <w:r w:rsidR="00875C03" w:rsidRPr="00426173">
        <w:t xml:space="preserve">i oświadczeń, </w:t>
      </w:r>
    </w:p>
    <w:p w14:paraId="57B95126" w14:textId="77777777" w:rsidR="00875C03" w:rsidRPr="00426173" w:rsidRDefault="00426173" w:rsidP="004B30D9">
      <w:pPr>
        <w:pStyle w:val="Default"/>
        <w:jc w:val="both"/>
      </w:pPr>
      <w:r>
        <w:t xml:space="preserve">- </w:t>
      </w:r>
      <w:r w:rsidR="00875C03" w:rsidRPr="00426173">
        <w:t xml:space="preserve">kandydaci zakwalifikowani będą informowani telefonicznie lub za pośrednictwem poczty elektronicznej o terminie rozmowy kwalifikacyjnej, </w:t>
      </w:r>
    </w:p>
    <w:p w14:paraId="7B6AF3EC" w14:textId="77777777" w:rsidR="00875C03" w:rsidRPr="00426173" w:rsidRDefault="00426173" w:rsidP="004B30D9">
      <w:pPr>
        <w:pStyle w:val="Default"/>
        <w:jc w:val="both"/>
      </w:pPr>
      <w:r>
        <w:t xml:space="preserve">- </w:t>
      </w:r>
      <w:r w:rsidR="00875C03" w:rsidRPr="00426173">
        <w:t xml:space="preserve">przyjmujemy tylko kompletne kserokopie dokumentów, </w:t>
      </w:r>
    </w:p>
    <w:p w14:paraId="18851A0D" w14:textId="693F6A11" w:rsidR="00B121E6" w:rsidRDefault="00426173" w:rsidP="004B30D9">
      <w:pPr>
        <w:pStyle w:val="Default"/>
        <w:jc w:val="both"/>
        <w:rPr>
          <w:color w:val="auto"/>
        </w:rPr>
      </w:pPr>
      <w:r>
        <w:t xml:space="preserve">- </w:t>
      </w:r>
      <w:r w:rsidR="00875C03" w:rsidRPr="00426173">
        <w:t>oferty odrzucone</w:t>
      </w:r>
      <w:r w:rsidR="00BA504B">
        <w:t xml:space="preserve"> zostaną komisyjnie zniszczone.</w:t>
      </w:r>
      <w:r w:rsidR="00875C03" w:rsidRPr="00CA683F">
        <w:rPr>
          <w:color w:val="auto"/>
        </w:rPr>
        <w:t xml:space="preserve"> </w:t>
      </w:r>
    </w:p>
    <w:p w14:paraId="4F7555CD" w14:textId="77777777" w:rsidR="00354F24" w:rsidRDefault="00354F24" w:rsidP="004B30D9">
      <w:pPr>
        <w:pStyle w:val="Default"/>
        <w:jc w:val="both"/>
        <w:rPr>
          <w:color w:val="auto"/>
        </w:rPr>
      </w:pPr>
    </w:p>
    <w:p w14:paraId="63696A65" w14:textId="0B8D2CCB" w:rsidR="00354F24" w:rsidRDefault="00354F24" w:rsidP="004B30D9">
      <w:pPr>
        <w:pStyle w:val="Default"/>
        <w:jc w:val="both"/>
      </w:pPr>
      <w:r>
        <w:rPr>
          <w:color w:val="auto"/>
        </w:rPr>
        <w:t>Informacje na temat Procedury zgłoszeń wewnętrznych w KGSG: zarządzenie nr 58 Komendanta Głównego Straży Granicznej z dnia 25 września 2024 r. w sprawie wewnętrznej procedury dokonywania zgłoszeń naruszeń prawa i podejmowania działań następczych w Komendzie Głównej Straży Granicznej.</w:t>
      </w:r>
    </w:p>
    <w:p w14:paraId="45452ADB" w14:textId="77777777" w:rsidR="00CA683F" w:rsidRPr="00BC7252" w:rsidRDefault="00CA683F" w:rsidP="00CA683F">
      <w:pPr>
        <w:spacing w:before="100" w:beforeAutospacing="1" w:after="100" w:afterAutospacing="1"/>
        <w:jc w:val="both"/>
      </w:pPr>
      <w:r w:rsidRPr="00BC7252">
        <w:t>Dane osobowe są przetwarzane zgodnie z przepisami rozporządz</w:t>
      </w:r>
      <w:r>
        <w:t>enia Parlamentu Europejskiego i </w:t>
      </w:r>
      <w:r w:rsidRPr="00BC7252">
        <w:t>Rady (UE) 2016/679 z dnia 27 kwietnia 2016 r. w sprawie ochr</w:t>
      </w:r>
      <w:r>
        <w:t>ony osób fizycznych w związku z </w:t>
      </w:r>
      <w:r w:rsidRPr="00BC7252">
        <w:t>przetwarzaniem danych osobowych i w sprawie swobodnego przepływu takich danych oraz uchylenia dyrektywy 95/46/WE</w:t>
      </w:r>
      <w:r>
        <w:t xml:space="preserve"> zwanej dalej RODO</w:t>
      </w:r>
      <w:r w:rsidRPr="00BC7252">
        <w:t>.</w:t>
      </w:r>
      <w:r>
        <w:t xml:space="preserve"> </w:t>
      </w:r>
      <w:r w:rsidRPr="00BC7252">
        <w:t>Każdy kandydat przystępujący do naboru podaje swoje dane dobrowolnie. Bez podania wymaganych danych osobow</w:t>
      </w:r>
      <w:r>
        <w:t>ych nie będzie możliwy udział w </w:t>
      </w:r>
      <w:r w:rsidRPr="00BC7252">
        <w:t>naborze.</w:t>
      </w:r>
    </w:p>
    <w:p w14:paraId="0989EE00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Administrator danych i kontakt do niego: Komendan</w:t>
      </w:r>
      <w:r>
        <w:t>t Główny Straży Granicznej, Al. </w:t>
      </w:r>
      <w:r w:rsidRPr="00BC7252">
        <w:t>Niepodległości 100, 02-514 Warszawa</w:t>
      </w:r>
    </w:p>
    <w:p w14:paraId="0B7C32B2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Kontakt do inspektora ochrony danych: Dyrektor Biura Ochrony Informacji Komendy Głównej Straży Granicznej, Al. Niepodległości 100, 02-514 Warszawa</w:t>
      </w:r>
    </w:p>
    <w:p w14:paraId="36B18F16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 xml:space="preserve">Cel przetwarzania danych: przeprowadzenie naboru na stanowisko pracy </w:t>
      </w:r>
      <w:r>
        <w:t xml:space="preserve">nienależące do korpusu </w:t>
      </w:r>
      <w:r w:rsidRPr="00BC7252">
        <w:t>służb</w:t>
      </w:r>
      <w:r>
        <w:t>y</w:t>
      </w:r>
      <w:r w:rsidRPr="00BC7252">
        <w:t xml:space="preserve"> cywilnej</w:t>
      </w:r>
      <w:r>
        <w:t xml:space="preserve"> w Komendzie Głównej Straży Granicznej.</w:t>
      </w:r>
      <w:r w:rsidRPr="00BC7252">
        <w:t xml:space="preserve"> </w:t>
      </w:r>
    </w:p>
    <w:p w14:paraId="54CB1037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Informacje o odbiorcach danych: brak</w:t>
      </w:r>
    </w:p>
    <w:p w14:paraId="0D39E3ED" w14:textId="77777777" w:rsidR="00CA683F" w:rsidRPr="00E22CF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22CF2">
        <w:t xml:space="preserve">Okres przechowywania danych: czas niezbędny do przeprowadzenia naboru na stanowisko pracy nienależące do korpusu służby cywilnej w KGSG (z uwzględnieniem 3 miesięcy, w których dyrektor generalny urzędu ma możliwość wyboru kolejnego wyłonionego kandydata, </w:t>
      </w:r>
      <w:r w:rsidR="0074611D">
        <w:br/>
      </w:r>
      <w:r w:rsidRPr="00E22CF2">
        <w:t xml:space="preserve">w przypadku, gdy ponownie zaistnieje konieczność obsadzenia tego samego stanowiska) </w:t>
      </w:r>
    </w:p>
    <w:p w14:paraId="00E9BBB1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 xml:space="preserve">Uprawnienia: </w:t>
      </w:r>
    </w:p>
    <w:p w14:paraId="21D21872" w14:textId="77777777" w:rsidR="00CA683F" w:rsidRPr="00BC7252" w:rsidRDefault="00CA683F" w:rsidP="00CA683F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BC7252">
        <w:t xml:space="preserve"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 </w:t>
      </w:r>
    </w:p>
    <w:p w14:paraId="14008829" w14:textId="77777777" w:rsidR="00CA683F" w:rsidRPr="00BC7252" w:rsidRDefault="00CA683F" w:rsidP="00CA683F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BC7252">
        <w:t>prawo do wniesienia skargi do organu nadzorczego</w:t>
      </w:r>
    </w:p>
    <w:p w14:paraId="73745B74" w14:textId="77777777" w:rsidR="00CA683F" w:rsidRPr="00BC7252" w:rsidRDefault="00CA683F" w:rsidP="00CA68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Podstawa prawna przetwarzania danych: art. 22</w:t>
      </w:r>
      <w:r w:rsidRPr="00BC7252">
        <w:rPr>
          <w:vertAlign w:val="superscript"/>
        </w:rPr>
        <w:t>1</w:t>
      </w:r>
      <w:r w:rsidRPr="00BC7252">
        <w:t xml:space="preserve"> Kodeksu prac</w:t>
      </w:r>
      <w:r>
        <w:t xml:space="preserve">y </w:t>
      </w:r>
      <w:r w:rsidRPr="00BC7252">
        <w:t xml:space="preserve">w zw. z art. 6 ust. 1 lit. c RODO </w:t>
      </w:r>
    </w:p>
    <w:p w14:paraId="69F0C1F9" w14:textId="2E27E060" w:rsidR="00CA683F" w:rsidRPr="00707117" w:rsidRDefault="00CA683F" w:rsidP="00112C2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7252">
        <w:t>Inne informacje: podane dane nie będą podstawą do zautomatyzowanego podejmowania de</w:t>
      </w:r>
      <w:r>
        <w:t>cyzji; nie będą też profilowane</w:t>
      </w:r>
    </w:p>
    <w:sectPr w:rsidR="00CA683F" w:rsidRPr="00707117" w:rsidSect="000374E1">
      <w:pgSz w:w="11907" w:h="16839" w:code="9"/>
      <w:pgMar w:top="284" w:right="707" w:bottom="142" w:left="1185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17F"/>
    <w:multiLevelType w:val="hybridMultilevel"/>
    <w:tmpl w:val="123C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D14"/>
    <w:multiLevelType w:val="multilevel"/>
    <w:tmpl w:val="157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03"/>
    <w:rsid w:val="00021610"/>
    <w:rsid w:val="000374E1"/>
    <w:rsid w:val="000607CF"/>
    <w:rsid w:val="000A267D"/>
    <w:rsid w:val="000D1CE4"/>
    <w:rsid w:val="00112C2D"/>
    <w:rsid w:val="001E2D64"/>
    <w:rsid w:val="001F3283"/>
    <w:rsid w:val="00217977"/>
    <w:rsid w:val="00247B03"/>
    <w:rsid w:val="002A259C"/>
    <w:rsid w:val="002E504D"/>
    <w:rsid w:val="00354F24"/>
    <w:rsid w:val="003946FA"/>
    <w:rsid w:val="00420D0E"/>
    <w:rsid w:val="00426173"/>
    <w:rsid w:val="00450AA8"/>
    <w:rsid w:val="004B30D9"/>
    <w:rsid w:val="004C3C17"/>
    <w:rsid w:val="0054552C"/>
    <w:rsid w:val="00562DDA"/>
    <w:rsid w:val="0059128A"/>
    <w:rsid w:val="00673F53"/>
    <w:rsid w:val="006A5E4D"/>
    <w:rsid w:val="006B3F57"/>
    <w:rsid w:val="00707117"/>
    <w:rsid w:val="00734816"/>
    <w:rsid w:val="0074611D"/>
    <w:rsid w:val="00786836"/>
    <w:rsid w:val="00853CDB"/>
    <w:rsid w:val="00875C03"/>
    <w:rsid w:val="008A637F"/>
    <w:rsid w:val="0090518B"/>
    <w:rsid w:val="00915EDC"/>
    <w:rsid w:val="009A1E76"/>
    <w:rsid w:val="009B75A6"/>
    <w:rsid w:val="00A007F3"/>
    <w:rsid w:val="00A72AFA"/>
    <w:rsid w:val="00B121E6"/>
    <w:rsid w:val="00B534D9"/>
    <w:rsid w:val="00BA504B"/>
    <w:rsid w:val="00BC4E8F"/>
    <w:rsid w:val="00BE2913"/>
    <w:rsid w:val="00C231CC"/>
    <w:rsid w:val="00C4353A"/>
    <w:rsid w:val="00C527A9"/>
    <w:rsid w:val="00C77813"/>
    <w:rsid w:val="00CA683F"/>
    <w:rsid w:val="00D21B4C"/>
    <w:rsid w:val="00D5280E"/>
    <w:rsid w:val="00D865E7"/>
    <w:rsid w:val="00DB2F67"/>
    <w:rsid w:val="00DC26E5"/>
    <w:rsid w:val="00E566C9"/>
    <w:rsid w:val="00EF0F86"/>
    <w:rsid w:val="00EF64DC"/>
    <w:rsid w:val="00F1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A18"/>
  <w15:chartTrackingRefBased/>
  <w15:docId w15:val="{9BEC8E76-CFEE-4975-8C9A-2D96DF8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C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C2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26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E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E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Przemysław</dc:creator>
  <cp:keywords/>
  <dc:description/>
  <cp:lastModifiedBy>Diana Ostojak</cp:lastModifiedBy>
  <cp:revision>13</cp:revision>
  <cp:lastPrinted>2021-05-04T09:28:00Z</cp:lastPrinted>
  <dcterms:created xsi:type="dcterms:W3CDTF">2025-03-13T12:32:00Z</dcterms:created>
  <dcterms:modified xsi:type="dcterms:W3CDTF">2025-03-13T13:11:00Z</dcterms:modified>
</cp:coreProperties>
</file>